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990" w:rsidRPr="00015AD1" w:rsidRDefault="00110990" w:rsidP="00110990">
      <w:pPr>
        <w:ind w:firstLine="6379"/>
        <w:contextualSpacing/>
        <w:jc w:val="right"/>
        <w:rPr>
          <w:b/>
        </w:rPr>
      </w:pPr>
      <w:bookmarkStart w:id="0" w:name="_Hlk198818459"/>
      <w:r w:rsidRPr="00633C76">
        <w:rPr>
          <w:b/>
        </w:rPr>
        <w:t xml:space="preserve">Приложение </w:t>
      </w:r>
      <w:r w:rsidRPr="00FD271A">
        <w:rPr>
          <w:b/>
        </w:rPr>
        <w:t xml:space="preserve">№ </w:t>
      </w:r>
      <w:r w:rsidR="00B07E0B">
        <w:rPr>
          <w:b/>
        </w:rPr>
        <w:t>1</w:t>
      </w:r>
      <w:r w:rsidR="00DB5861">
        <w:rPr>
          <w:b/>
        </w:rPr>
        <w:t>6</w:t>
      </w:r>
    </w:p>
    <w:p w:rsidR="00110990" w:rsidRPr="00015AD1" w:rsidRDefault="00110990" w:rsidP="00110990">
      <w:pPr>
        <w:ind w:firstLine="6379"/>
        <w:contextualSpacing/>
        <w:jc w:val="right"/>
        <w:rPr>
          <w:b/>
        </w:rPr>
      </w:pPr>
      <w:r w:rsidRPr="00015AD1">
        <w:rPr>
          <w:b/>
        </w:rPr>
        <w:t>к Договору № КО/___/20</w:t>
      </w:r>
      <w:r w:rsidR="00015AD1" w:rsidRPr="00015AD1">
        <w:rPr>
          <w:b/>
        </w:rPr>
        <w:t>25</w:t>
      </w:r>
      <w:r w:rsidRPr="00015AD1">
        <w:rPr>
          <w:b/>
        </w:rPr>
        <w:t xml:space="preserve"> </w:t>
      </w:r>
    </w:p>
    <w:p w:rsidR="00110990" w:rsidRPr="00633C76" w:rsidRDefault="00110990" w:rsidP="00110990">
      <w:pPr>
        <w:ind w:firstLine="6379"/>
        <w:contextualSpacing/>
        <w:jc w:val="right"/>
        <w:rPr>
          <w:b/>
        </w:rPr>
      </w:pPr>
      <w:r w:rsidRPr="00015AD1">
        <w:rPr>
          <w:b/>
        </w:rPr>
        <w:t>от «___» _______ 20</w:t>
      </w:r>
      <w:r w:rsidR="00015AD1" w:rsidRPr="00015AD1">
        <w:rPr>
          <w:b/>
        </w:rPr>
        <w:t>25</w:t>
      </w:r>
      <w:r w:rsidRPr="00015AD1">
        <w:rPr>
          <w:b/>
        </w:rPr>
        <w:t xml:space="preserve"> г.</w:t>
      </w:r>
    </w:p>
    <w:bookmarkEnd w:id="0"/>
    <w:p w:rsidR="00805FC0" w:rsidRPr="006F1093" w:rsidRDefault="00805FC0" w:rsidP="00805FC0">
      <w:pPr>
        <w:jc w:val="right"/>
      </w:pPr>
      <w:r w:rsidRPr="00B121E5">
        <w:t xml:space="preserve"> </w:t>
      </w:r>
    </w:p>
    <w:p w:rsidR="00805FC0" w:rsidRPr="006F1093" w:rsidRDefault="00805FC0" w:rsidP="00805FC0"/>
    <w:p w:rsidR="00805FC0" w:rsidRDefault="00805FC0" w:rsidP="00805FC0">
      <w:pPr>
        <w:ind w:left="357"/>
        <w:jc w:val="center"/>
        <w:rPr>
          <w:b/>
          <w:szCs w:val="28"/>
        </w:rPr>
      </w:pPr>
      <w:r w:rsidRPr="00805FC0">
        <w:rPr>
          <w:b/>
          <w:szCs w:val="28"/>
        </w:rPr>
        <w:t>Условия Банковского сопровождения к договору выполнения работ (оказания услуг)</w:t>
      </w:r>
    </w:p>
    <w:p w:rsidR="00805FC0" w:rsidRPr="00805FC0" w:rsidRDefault="00805FC0" w:rsidP="00805FC0">
      <w:pPr>
        <w:ind w:left="357"/>
        <w:jc w:val="center"/>
        <w:rPr>
          <w:b/>
          <w:szCs w:val="28"/>
        </w:rPr>
      </w:pPr>
    </w:p>
    <w:p w:rsidR="00805FC0" w:rsidRPr="00805FC0" w:rsidRDefault="00805FC0" w:rsidP="00FD271A">
      <w:pPr>
        <w:ind w:firstLine="709"/>
        <w:contextualSpacing/>
        <w:jc w:val="both"/>
        <w:rPr>
          <w:szCs w:val="28"/>
        </w:rPr>
      </w:pPr>
      <w:r w:rsidRPr="00805FC0">
        <w:rPr>
          <w:szCs w:val="28"/>
        </w:rPr>
        <w:t xml:space="preserve">1. Исполнение Договора осуществляется с применением Банковского сопровождения. </w:t>
      </w:r>
    </w:p>
    <w:p w:rsidR="00805FC0" w:rsidRPr="00805FC0" w:rsidRDefault="00805FC0" w:rsidP="00FD271A">
      <w:pPr>
        <w:ind w:firstLine="709"/>
        <w:contextualSpacing/>
        <w:jc w:val="both"/>
        <w:rPr>
          <w:szCs w:val="28"/>
        </w:rPr>
      </w:pPr>
      <w:r w:rsidRPr="00805FC0">
        <w:rPr>
          <w:szCs w:val="28"/>
        </w:rPr>
        <w:t xml:space="preserve">2. В Договоре и настоящих Условиях Банковского сопровождения используются термины в следующих значениях: </w:t>
      </w:r>
    </w:p>
    <w:p w:rsidR="00805FC0" w:rsidRPr="00805FC0" w:rsidRDefault="00805FC0" w:rsidP="00FD271A">
      <w:pPr>
        <w:ind w:left="45" w:firstLine="664"/>
        <w:contextualSpacing/>
        <w:jc w:val="both"/>
      </w:pPr>
      <w:r w:rsidRPr="00805FC0">
        <w:rPr>
          <w:szCs w:val="28"/>
        </w:rPr>
        <w:t>2.1.</w:t>
      </w:r>
      <w:r w:rsidRPr="00805FC0">
        <w:rPr>
          <w:b/>
          <w:szCs w:val="28"/>
        </w:rPr>
        <w:t xml:space="preserve"> Банковское сопровождение </w:t>
      </w:r>
      <w:r w:rsidRPr="00805FC0">
        <w:rPr>
          <w:szCs w:val="28"/>
        </w:rPr>
        <w:t>– оказание Банком услуг по обеспечению контроля за целевым расходованием денежных средств Исполнителем и Участниками исполнения Сопровождаемого договора с использованием Отдельных банковских счетов,</w:t>
      </w:r>
      <w:r w:rsidRPr="00805FC0">
        <w:rPr>
          <w:color w:val="000000"/>
          <w:szCs w:val="28"/>
        </w:rPr>
        <w:t xml:space="preserve"> включая:</w:t>
      </w:r>
      <w:r w:rsidRPr="00805FC0">
        <w:rPr>
          <w:szCs w:val="28"/>
        </w:rPr>
        <w:t xml:space="preserve"> мониторинг </w:t>
      </w:r>
      <w:r w:rsidRPr="00805FC0">
        <w:rPr>
          <w:color w:val="000000"/>
          <w:szCs w:val="28"/>
        </w:rPr>
        <w:t xml:space="preserve">расчетов по </w:t>
      </w:r>
      <w:r w:rsidRPr="00805FC0">
        <w:rPr>
          <w:szCs w:val="28"/>
        </w:rPr>
        <w:t xml:space="preserve">Отдельным банковским счетам, </w:t>
      </w:r>
      <w:r w:rsidRPr="00805FC0">
        <w:rPr>
          <w:color w:val="000000"/>
          <w:szCs w:val="28"/>
        </w:rPr>
        <w:t>контроль соответствия платежных документов Параметрам Банковского сопровождения,</w:t>
      </w:r>
      <w:r w:rsidRPr="00805FC0">
        <w:rPr>
          <w:szCs w:val="28"/>
        </w:rPr>
        <w:t xml:space="preserve"> предоставление Заказчику, ПАО «Газпром</w:t>
      </w:r>
      <w:r w:rsidR="00B06801">
        <w:rPr>
          <w:szCs w:val="28"/>
        </w:rPr>
        <w:t xml:space="preserve"> нефть</w:t>
      </w:r>
      <w:r w:rsidRPr="00805FC0">
        <w:rPr>
          <w:szCs w:val="28"/>
        </w:rPr>
        <w:t>» и иным лицам, определенным договором банковского счета, информации о результатах Банковского сопровождения.</w:t>
      </w:r>
      <w:r w:rsidRPr="00805FC0">
        <w:rPr>
          <w:color w:val="000000"/>
          <w:szCs w:val="28"/>
        </w:rPr>
        <w:t xml:space="preserve"> </w:t>
      </w:r>
    </w:p>
    <w:p w:rsidR="00805FC0" w:rsidRPr="00805FC0" w:rsidRDefault="00805FC0" w:rsidP="00FD271A">
      <w:pPr>
        <w:ind w:left="45" w:firstLine="664"/>
        <w:contextualSpacing/>
        <w:jc w:val="both"/>
        <w:rPr>
          <w:szCs w:val="28"/>
        </w:rPr>
      </w:pPr>
      <w:r w:rsidRPr="00805FC0">
        <w:rPr>
          <w:szCs w:val="28"/>
        </w:rPr>
        <w:t xml:space="preserve">2.2. </w:t>
      </w:r>
      <w:r w:rsidRPr="00805FC0">
        <w:rPr>
          <w:b/>
          <w:szCs w:val="28"/>
        </w:rPr>
        <w:t xml:space="preserve">Банк </w:t>
      </w:r>
      <w:r w:rsidRPr="00805FC0">
        <w:rPr>
          <w:szCs w:val="28"/>
        </w:rPr>
        <w:t>–</w:t>
      </w:r>
      <w:r w:rsidRPr="00805FC0">
        <w:rPr>
          <w:b/>
          <w:szCs w:val="28"/>
        </w:rPr>
        <w:t xml:space="preserve"> </w:t>
      </w:r>
      <w:r w:rsidRPr="00805FC0">
        <w:rPr>
          <w:szCs w:val="28"/>
        </w:rPr>
        <w:t xml:space="preserve">Банк ГПБ (АО), (ОГРН 1027700167110, ИНН 7744001497, сайт: </w:t>
      </w:r>
      <w:hyperlink r:id="rId8" w:history="1">
        <w:r w:rsidRPr="00805FC0">
          <w:rPr>
            <w:rStyle w:val="af2"/>
            <w:szCs w:val="28"/>
            <w:lang w:val="en-US"/>
          </w:rPr>
          <w:t>www</w:t>
        </w:r>
        <w:r w:rsidRPr="00805FC0">
          <w:rPr>
            <w:rStyle w:val="af2"/>
            <w:szCs w:val="28"/>
          </w:rPr>
          <w:t>.</w:t>
        </w:r>
        <w:r w:rsidRPr="00805FC0">
          <w:rPr>
            <w:rStyle w:val="af2"/>
            <w:szCs w:val="28"/>
            <w:lang w:val="en-US"/>
          </w:rPr>
          <w:t>gazprombank</w:t>
        </w:r>
        <w:r w:rsidRPr="00805FC0">
          <w:rPr>
            <w:rStyle w:val="af2"/>
            <w:szCs w:val="28"/>
          </w:rPr>
          <w:t>.</w:t>
        </w:r>
        <w:r w:rsidRPr="00805FC0">
          <w:rPr>
            <w:rStyle w:val="af2"/>
            <w:szCs w:val="28"/>
            <w:lang w:val="en-US"/>
          </w:rPr>
          <w:t>ru</w:t>
        </w:r>
      </w:hyperlink>
      <w:r w:rsidRPr="00805FC0">
        <w:rPr>
          <w:szCs w:val="28"/>
        </w:rPr>
        <w:t>),</w:t>
      </w:r>
      <w:r w:rsidRPr="00805FC0">
        <w:rPr>
          <w:szCs w:val="28"/>
        </w:rPr>
        <w:tab/>
        <w:t xml:space="preserve">ПАО «Сбербанк» (ОГРН 1027700132195, ИНН 7707083893, сайт: </w:t>
      </w:r>
      <w:hyperlink r:id="rId9" w:history="1">
        <w:r w:rsidRPr="00805FC0">
          <w:rPr>
            <w:rStyle w:val="af2"/>
            <w:szCs w:val="28"/>
          </w:rPr>
          <w:t>http://www.sberbank.ru/ru/s_m_business</w:t>
        </w:r>
      </w:hyperlink>
      <w:r w:rsidRPr="00805FC0">
        <w:rPr>
          <w:szCs w:val="28"/>
        </w:rPr>
        <w:t>), АО «Акционерный Банк «Россия» (ОГРН:1027800000084, ИНН: 7831000122, сайт: https://abr.ru</w:t>
      </w:r>
      <w:r w:rsidRPr="00805FC0">
        <w:rPr>
          <w:i/>
          <w:szCs w:val="28"/>
        </w:rPr>
        <w:t>)</w:t>
      </w:r>
      <w:r w:rsidRPr="00805FC0">
        <w:rPr>
          <w:szCs w:val="28"/>
        </w:rPr>
        <w:t>.</w:t>
      </w:r>
    </w:p>
    <w:p w:rsidR="00805FC0" w:rsidRPr="00805FC0" w:rsidRDefault="00805FC0" w:rsidP="00FD271A">
      <w:pPr>
        <w:ind w:firstLine="748"/>
        <w:contextualSpacing/>
        <w:jc w:val="both"/>
        <w:rPr>
          <w:color w:val="000000"/>
          <w:szCs w:val="28"/>
          <w:lang w:eastAsia="en-US"/>
        </w:rPr>
      </w:pPr>
      <w:r w:rsidRPr="00805FC0">
        <w:rPr>
          <w:szCs w:val="28"/>
        </w:rPr>
        <w:t xml:space="preserve">2.3. </w:t>
      </w:r>
      <w:r w:rsidRPr="00805FC0">
        <w:rPr>
          <w:b/>
          <w:szCs w:val="28"/>
        </w:rPr>
        <w:t>Контроль за целевым расходованием денежных средств</w:t>
      </w:r>
      <w:r w:rsidRPr="00805FC0">
        <w:rPr>
          <w:szCs w:val="28"/>
        </w:rPr>
        <w:t xml:space="preserve"> – </w:t>
      </w:r>
      <w:r w:rsidRPr="00805FC0">
        <w:rPr>
          <w:bCs/>
          <w:color w:val="000000"/>
          <w:szCs w:val="28"/>
          <w:lang w:eastAsia="en-US"/>
        </w:rPr>
        <w:t>проверка</w:t>
      </w:r>
      <w:r w:rsidRPr="00805FC0">
        <w:rPr>
          <w:color w:val="000000"/>
          <w:szCs w:val="28"/>
          <w:lang w:eastAsia="en-US"/>
        </w:rPr>
        <w:t xml:space="preserve"> Банком соответствия Параметрам Банковского сопровождения платежных и обосновывающих документов Исполнителя (Участников исполнения Сопровождаемого договора) при использовании </w:t>
      </w:r>
      <w:r w:rsidRPr="00805FC0">
        <w:rPr>
          <w:szCs w:val="28"/>
        </w:rPr>
        <w:t>Отдельных банковских счетов</w:t>
      </w:r>
      <w:r w:rsidRPr="00805FC0">
        <w:rPr>
          <w:color w:val="000000"/>
          <w:szCs w:val="28"/>
          <w:lang w:eastAsia="en-US"/>
        </w:rPr>
        <w:t>.</w:t>
      </w:r>
      <w:bookmarkStart w:id="1" w:name="_GoBack"/>
      <w:bookmarkEnd w:id="1"/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2.4.</w:t>
      </w:r>
      <w:r w:rsidRPr="00805FC0">
        <w:rPr>
          <w:b/>
          <w:szCs w:val="28"/>
        </w:rPr>
        <w:t xml:space="preserve"> Отдельный банковский счет (далее – ОБС) </w:t>
      </w:r>
      <w:r w:rsidRPr="00805FC0">
        <w:rPr>
          <w:szCs w:val="28"/>
        </w:rPr>
        <w:t>–</w:t>
      </w:r>
      <w:r w:rsidRPr="00805FC0">
        <w:rPr>
          <w:b/>
          <w:szCs w:val="28"/>
        </w:rPr>
        <w:t xml:space="preserve"> </w:t>
      </w:r>
      <w:r w:rsidRPr="00805FC0">
        <w:rPr>
          <w:szCs w:val="28"/>
        </w:rPr>
        <w:t>банковский счет, открытый Исполнителем (Участником исполнения Сопровождаемого договора) в Банке на основании заключённого между ними договора банковского счета для проведения расчетов в целях исполнения настоящего Договора и предусматривающий после заключения дополнительного соглашения к договору банковского счета специальный режим проведения расходных операций в соответствии с установленными Параметрами Банковского сопровождения</w:t>
      </w:r>
      <w:r w:rsidRPr="00805FC0">
        <w:rPr>
          <w:rStyle w:val="af1"/>
          <w:szCs w:val="28"/>
        </w:rPr>
        <w:footnoteReference w:id="1"/>
      </w:r>
      <w:r w:rsidRPr="00805FC0">
        <w:rPr>
          <w:szCs w:val="28"/>
        </w:rPr>
        <w:t xml:space="preserve">. 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2.5. </w:t>
      </w:r>
      <w:r w:rsidRPr="00805FC0">
        <w:rPr>
          <w:b/>
          <w:szCs w:val="28"/>
        </w:rPr>
        <w:t>Параметры Банковского сопровождения</w:t>
      </w:r>
      <w:r w:rsidRPr="00805FC0">
        <w:rPr>
          <w:szCs w:val="28"/>
        </w:rPr>
        <w:t xml:space="preserve"> – перечень сведений об условиях Банковского сопровождения, указанный в пункте 3 настоящих Условий Банковского сопровождения.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 xml:space="preserve">2.6. </w:t>
      </w:r>
      <w:r w:rsidRPr="00805FC0">
        <w:rPr>
          <w:b/>
          <w:szCs w:val="28"/>
        </w:rPr>
        <w:t>Участник исполнения Сопровождаемого договора</w:t>
      </w:r>
      <w:r w:rsidRPr="00805FC0">
        <w:rPr>
          <w:szCs w:val="28"/>
        </w:rPr>
        <w:t xml:space="preserve"> – юридическое лицо, индивидуальный предприниматель, являющиеся резидентами Российской Федерации, с которыми Исполнителем (Участником исполнения Сопровождаемого договора) заключен договор для целей исполнения Договора, не относящиеся к Иным контрагентам согласно пункту 3.5 настоящих Условий Банковского сопровождения.</w:t>
      </w:r>
    </w:p>
    <w:p w:rsidR="00805FC0" w:rsidRPr="00805FC0" w:rsidRDefault="00805FC0" w:rsidP="00FD271A">
      <w:pPr>
        <w:ind w:firstLine="748"/>
        <w:contextualSpacing/>
        <w:jc w:val="both"/>
      </w:pPr>
      <w:r w:rsidRPr="00805FC0">
        <w:rPr>
          <w:bCs/>
          <w:color w:val="000000"/>
          <w:szCs w:val="28"/>
          <w:lang w:eastAsia="en-US"/>
        </w:rPr>
        <w:t>2.7.</w:t>
      </w:r>
      <w:r w:rsidRPr="00805FC0">
        <w:rPr>
          <w:b/>
          <w:bCs/>
          <w:color w:val="000000"/>
          <w:szCs w:val="28"/>
          <w:lang w:eastAsia="en-US"/>
        </w:rPr>
        <w:t xml:space="preserve"> Сопровождаемый договор</w:t>
      </w:r>
      <w:r w:rsidRPr="00805FC0">
        <w:rPr>
          <w:bCs/>
          <w:color w:val="000000"/>
          <w:szCs w:val="28"/>
          <w:lang w:eastAsia="en-US"/>
        </w:rPr>
        <w:t xml:space="preserve"> – настоящий Договор.</w:t>
      </w:r>
    </w:p>
    <w:p w:rsid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3. Стороны согласовали применение следующих Параметров Банковского сопровождения, значения которых учитываются в договоре банковского счета:</w:t>
      </w:r>
    </w:p>
    <w:p w:rsidR="00805FC0" w:rsidRPr="00805FC0" w:rsidRDefault="00805FC0" w:rsidP="00805FC0">
      <w:pPr>
        <w:ind w:firstLine="748"/>
        <w:jc w:val="both"/>
        <w:rPr>
          <w:sz w:val="8"/>
          <w:szCs w:val="8"/>
        </w:rPr>
      </w:pPr>
    </w:p>
    <w:tbl>
      <w:tblPr>
        <w:tblW w:w="515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608"/>
        <w:gridCol w:w="2555"/>
        <w:gridCol w:w="7055"/>
      </w:tblGrid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szCs w:val="28"/>
                <w:lang w:eastAsia="en-US"/>
              </w:rPr>
              <w:t xml:space="preserve">Лимит существенности </w:t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jc w:val="both"/>
              <w:rPr>
                <w:szCs w:val="28"/>
              </w:rPr>
            </w:pPr>
            <w:r w:rsidRPr="00805FC0">
              <w:rPr>
                <w:szCs w:val="28"/>
              </w:rPr>
              <w:t>Исполнитель (Участник исполнения Сопровождаемого договора) вправе производить платежи контрагенту по договорам, заключенным для целей исполнения Сопровождаемого договора (и/или по расчетам с таким контрагентом для целей исполнения Сопровождаемого договора, если договор не заключался) в совокупной сумме за период действия Сопровождаемого договора</w:t>
            </w:r>
            <w:r w:rsidRPr="00805FC0" w:rsidDel="00D02FB6">
              <w:rPr>
                <w:szCs w:val="28"/>
              </w:rPr>
              <w:t xml:space="preserve"> </w:t>
            </w:r>
            <w:r w:rsidR="003B07CC">
              <w:rPr>
                <w:szCs w:val="28"/>
              </w:rPr>
              <w:t xml:space="preserve">до </w:t>
            </w:r>
            <w:r w:rsidRPr="00805FC0">
              <w:rPr>
                <w:szCs w:val="28"/>
              </w:rPr>
              <w:t>5 % от цены Сопровождаемого договора (включая НДС), но не менее 100 тыс. рублей и не более 3 </w:t>
            </w:r>
            <w:r w:rsidRPr="00805FC0">
              <w:t xml:space="preserve">млн. рублей </w:t>
            </w:r>
            <w:r w:rsidRPr="00805FC0">
              <w:rPr>
                <w:szCs w:val="28"/>
              </w:rPr>
              <w:t xml:space="preserve"> путём </w:t>
            </w:r>
            <w:r w:rsidRPr="00805FC0">
              <w:rPr>
                <w:szCs w:val="28"/>
              </w:rPr>
              <w:lastRenderedPageBreak/>
              <w:t>перечисления денежных средств на расчетный счет контрагента, не являющийся ОБС.</w:t>
            </w:r>
          </w:p>
          <w:p w:rsidR="00805FC0" w:rsidRPr="00805FC0" w:rsidRDefault="00805FC0" w:rsidP="00186A3C">
            <w:pPr>
              <w:jc w:val="both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szCs w:val="28"/>
              </w:rPr>
              <w:t>Непревышение указанного размера Лимита существенности является основанием для отнесения такого лица к Иным контрагентам (пункт 3.5 настоящих Условий Банковского сопровождения).</w:t>
            </w:r>
            <w:r w:rsidRPr="00805FC0" w:rsidDel="007E4BF9">
              <w:rPr>
                <w:szCs w:val="28"/>
              </w:rPr>
              <w:t xml:space="preserve"> 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szCs w:val="28"/>
                <w:lang w:eastAsia="en-US"/>
              </w:rPr>
            </w:pPr>
            <w:r w:rsidRPr="00805FC0">
              <w:rPr>
                <w:bCs/>
                <w:color w:val="000000"/>
                <w:szCs w:val="28"/>
                <w:lang w:eastAsia="en-US"/>
              </w:rPr>
              <w:t>Разрешенные уровни кооперации</w:t>
            </w:r>
            <w:r w:rsidRPr="00805FC0">
              <w:rPr>
                <w:rStyle w:val="af1"/>
                <w:szCs w:val="28"/>
              </w:rPr>
              <w:footnoteReference w:id="2"/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ind w:left="43"/>
              <w:jc w:val="both"/>
            </w:pPr>
            <w:r w:rsidRPr="00805FC0">
              <w:rPr>
                <w:szCs w:val="28"/>
              </w:rPr>
              <w:t>Предельно допустимое количество уровней кооперации по Сопровождаемому договору</w:t>
            </w:r>
            <w:r w:rsidRPr="00805FC0">
              <w:rPr>
                <w:bCs/>
                <w:color w:val="000000"/>
                <w:szCs w:val="28"/>
              </w:rPr>
              <w:t xml:space="preserve"> в отношении контрагентов, которым могут быть открыты ОБС - ______ (</w:t>
            </w:r>
            <w:r w:rsidRPr="00805FC0">
              <w:rPr>
                <w:i/>
                <w:iCs/>
                <w:szCs w:val="28"/>
              </w:rPr>
              <w:t>указывается количество уровней)</w:t>
            </w:r>
            <w:r w:rsidRPr="00805FC0">
              <w:rPr>
                <w:szCs w:val="28"/>
              </w:rPr>
              <w:t>.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bCs/>
                <w:color w:val="000000"/>
                <w:szCs w:val="28"/>
                <w:lang w:eastAsia="en-US"/>
              </w:rPr>
              <w:t>Порядок использования ОБС</w:t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ind w:left="43"/>
              <w:jc w:val="both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szCs w:val="28"/>
              </w:rPr>
              <w:t>Перечень разрешенных и запрещенных операций по ОБС Исполнителя, Участника исполнения Сопровождаемого договора, установленный в договоре банковского счета.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szCs w:val="28"/>
                <w:lang w:eastAsia="en-US"/>
              </w:rPr>
              <w:t>Перечень Обосновывающих документов</w:t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jc w:val="both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szCs w:val="28"/>
              </w:rPr>
              <w:t>Первичные учетные и иные документы, подтверждающие объем и сумму выполненных работ (оказанных услуг), а также понесенные расходы для целей исполнения Договора. Перечень Обосновывающих документов определяется договором банковского счета.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szCs w:val="28"/>
                <w:lang w:eastAsia="en-US"/>
              </w:rPr>
              <w:t>Перечень Иных контрагентов</w:t>
            </w:r>
          </w:p>
        </w:tc>
        <w:tc>
          <w:tcPr>
            <w:tcW w:w="3451" w:type="pct"/>
            <w:shd w:val="clear" w:color="auto" w:fill="auto"/>
          </w:tcPr>
          <w:p w:rsidR="00805FC0" w:rsidRPr="00805FC0" w:rsidRDefault="00805FC0" w:rsidP="00186A3C">
            <w:pPr>
              <w:jc w:val="both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bCs/>
                <w:color w:val="000000"/>
                <w:szCs w:val="28"/>
                <w:lang w:eastAsia="en-US"/>
              </w:rPr>
              <w:t>Перечень лиц, которым не требуется открытие ОБС, установленный</w:t>
            </w:r>
            <w:r w:rsidRPr="00805FC0">
              <w:rPr>
                <w:szCs w:val="28"/>
              </w:rPr>
              <w:t xml:space="preserve"> в договоре банковского счета.</w:t>
            </w:r>
            <w:r w:rsidRPr="00805FC0">
              <w:rPr>
                <w:bCs/>
                <w:color w:val="000000"/>
                <w:szCs w:val="28"/>
                <w:lang w:eastAsia="en-US"/>
              </w:rPr>
              <w:t xml:space="preserve"> 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szCs w:val="28"/>
                <w:lang w:eastAsia="en-US"/>
              </w:rPr>
            </w:pPr>
            <w:r w:rsidRPr="00805FC0">
              <w:rPr>
                <w:bCs/>
                <w:szCs w:val="28"/>
              </w:rPr>
              <w:t>Предмет контроля</w:t>
            </w:r>
          </w:p>
        </w:tc>
        <w:tc>
          <w:tcPr>
            <w:tcW w:w="3451" w:type="pct"/>
            <w:shd w:val="clear" w:color="auto" w:fill="auto"/>
          </w:tcPr>
          <w:p w:rsidR="00805FC0" w:rsidRPr="00805FC0" w:rsidRDefault="00805FC0" w:rsidP="00186A3C">
            <w:pPr>
              <w:jc w:val="both"/>
              <w:rPr>
                <w:bCs/>
                <w:color w:val="000000"/>
                <w:szCs w:val="28"/>
                <w:lang w:eastAsia="en-US"/>
              </w:rPr>
            </w:pPr>
            <w:r w:rsidRPr="00805FC0">
              <w:rPr>
                <w:szCs w:val="28"/>
              </w:rPr>
              <w:t xml:space="preserve">Процедуры Контроля за целевым расходованием денежных средств, </w:t>
            </w:r>
            <w:r w:rsidRPr="00805FC0">
              <w:rPr>
                <w:bCs/>
                <w:color w:val="000000"/>
                <w:szCs w:val="28"/>
                <w:lang w:eastAsia="en-US"/>
              </w:rPr>
              <w:t>установленные</w:t>
            </w:r>
            <w:r w:rsidRPr="00805FC0">
              <w:rPr>
                <w:szCs w:val="28"/>
              </w:rPr>
              <w:t xml:space="preserve"> в договоре банковского счета.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szCs w:val="28"/>
              </w:rPr>
            </w:pPr>
            <w:r w:rsidRPr="00805FC0">
              <w:rPr>
                <w:bCs/>
                <w:szCs w:val="28"/>
              </w:rPr>
              <w:t>Платежи, требующие согласования Заказчика</w:t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jc w:val="both"/>
              <w:rPr>
                <w:szCs w:val="28"/>
              </w:rPr>
            </w:pPr>
            <w:r w:rsidRPr="00805FC0">
              <w:rPr>
                <w:szCs w:val="28"/>
              </w:rPr>
              <w:t>Виды платежей Исполнителя и Участников исполнения Договора, в отношении которых Банку в соответствии с Предметом контроля дополнительно требуется согласование их исполнения со стороны Заказчика.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iCs/>
                <w:szCs w:val="28"/>
              </w:rPr>
            </w:pPr>
            <w:r w:rsidRPr="00805FC0">
              <w:rPr>
                <w:bCs/>
                <w:iCs/>
                <w:szCs w:val="28"/>
              </w:rPr>
              <w:t>Реестр контрагентов</w:t>
            </w:r>
          </w:p>
          <w:p w:rsidR="00805FC0" w:rsidRPr="00805FC0" w:rsidRDefault="00805FC0" w:rsidP="00186A3C">
            <w:pPr>
              <w:ind w:hanging="29"/>
              <w:rPr>
                <w:bCs/>
                <w:iCs/>
                <w:szCs w:val="28"/>
              </w:rPr>
            </w:pPr>
          </w:p>
        </w:tc>
        <w:tc>
          <w:tcPr>
            <w:tcW w:w="3451" w:type="pct"/>
          </w:tcPr>
          <w:p w:rsidR="00805FC0" w:rsidRPr="00805FC0" w:rsidRDefault="00805FC0" w:rsidP="00186A3C">
            <w:pPr>
              <w:jc w:val="both"/>
              <w:rPr>
                <w:i/>
                <w:iCs/>
                <w:szCs w:val="28"/>
              </w:rPr>
            </w:pPr>
            <w:r w:rsidRPr="00805FC0">
              <w:rPr>
                <w:szCs w:val="28"/>
              </w:rPr>
              <w:t>Перечень сведений об Исполнителе и привлекаемых по согласованию с Заказчиком Участниках исполнения Сопровождаемого договора на всех уровнях кооперации. Форма Реестра контрагентов установлена Приложением 1 к настоящим Условиям Банковского сопровождения.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iCs/>
                <w:szCs w:val="28"/>
              </w:rPr>
            </w:pPr>
            <w:r w:rsidRPr="00805FC0">
              <w:rPr>
                <w:bCs/>
                <w:szCs w:val="28"/>
              </w:rPr>
              <w:t>Перечень накладных расходов</w:t>
            </w:r>
            <w:r w:rsidRPr="00805FC0">
              <w:rPr>
                <w:rStyle w:val="af1"/>
                <w:bCs/>
                <w:szCs w:val="28"/>
              </w:rPr>
              <w:footnoteReference w:id="3"/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805FC0">
              <w:rPr>
                <w:szCs w:val="28"/>
              </w:rPr>
              <w:t xml:space="preserve">Направления общепроизводственных и общехозяйственных расходов, включая административно – управленческие, в соответствии с которыми Исполнителем (Участником исполнения Сопровождаемого договора) могут оплачиваться соответствующие обязательства в порядке, предусмотренном договором банковского счета. 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iCs/>
                <w:szCs w:val="28"/>
              </w:rPr>
            </w:pPr>
            <w:r w:rsidRPr="00805FC0">
              <w:rPr>
                <w:bCs/>
                <w:szCs w:val="28"/>
              </w:rPr>
              <w:t>Параметры выплат</w:t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805FC0">
              <w:rPr>
                <w:szCs w:val="28"/>
              </w:rPr>
              <w:t>Предельные размеры отдельных видов выплат с ОБС Исполнителя (Участника исполнения Сопровождаемого договора), у</w:t>
            </w:r>
            <w:r w:rsidRPr="00805FC0">
              <w:rPr>
                <w:bCs/>
                <w:color w:val="000000"/>
                <w:szCs w:val="28"/>
                <w:lang w:eastAsia="en-US"/>
              </w:rPr>
              <w:t>становленные</w:t>
            </w:r>
            <w:r w:rsidRPr="00805FC0">
              <w:rPr>
                <w:szCs w:val="28"/>
              </w:rPr>
              <w:t xml:space="preserve"> в договоре банковского счета для оплаты обязательств Исполнителя (Участника исполнения Сопровождаемого договора) при исполнении Сопровождаемого договора (договора, заключенного для целей его исполнения). </w:t>
            </w:r>
          </w:p>
        </w:tc>
      </w:tr>
      <w:tr w:rsidR="00805FC0" w:rsidRPr="00805FC0" w:rsidTr="00805FC0">
        <w:trPr>
          <w:trHeight w:val="283"/>
        </w:trPr>
        <w:tc>
          <w:tcPr>
            <w:tcW w:w="298" w:type="pct"/>
            <w:noWrap/>
          </w:tcPr>
          <w:p w:rsidR="00805FC0" w:rsidRPr="00805FC0" w:rsidRDefault="00805FC0" w:rsidP="00805FC0">
            <w:pPr>
              <w:numPr>
                <w:ilvl w:val="0"/>
                <w:numId w:val="21"/>
              </w:numPr>
              <w:spacing w:after="160" w:line="259" w:lineRule="auto"/>
              <w:ind w:left="357" w:hanging="357"/>
              <w:jc w:val="center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250" w:type="pct"/>
          </w:tcPr>
          <w:p w:rsidR="00805FC0" w:rsidRPr="00805FC0" w:rsidRDefault="00805FC0" w:rsidP="00186A3C">
            <w:pPr>
              <w:ind w:hanging="29"/>
              <w:rPr>
                <w:bCs/>
                <w:iCs/>
                <w:szCs w:val="28"/>
              </w:rPr>
            </w:pPr>
            <w:r w:rsidRPr="00805FC0">
              <w:rPr>
                <w:bCs/>
                <w:szCs w:val="28"/>
              </w:rPr>
              <w:t>Реестр платежей</w:t>
            </w:r>
            <w:r w:rsidRPr="00805FC0">
              <w:rPr>
                <w:rStyle w:val="af1"/>
                <w:szCs w:val="28"/>
              </w:rPr>
              <w:footnoteReference w:id="4"/>
            </w:r>
          </w:p>
        </w:tc>
        <w:tc>
          <w:tcPr>
            <w:tcW w:w="3451" w:type="pct"/>
          </w:tcPr>
          <w:p w:rsidR="00805FC0" w:rsidRPr="00805FC0" w:rsidRDefault="00805FC0" w:rsidP="00186A3C">
            <w:pPr>
              <w:jc w:val="both"/>
              <w:rPr>
                <w:szCs w:val="28"/>
              </w:rPr>
            </w:pPr>
            <w:r w:rsidRPr="00805FC0">
              <w:rPr>
                <w:szCs w:val="28"/>
              </w:rPr>
              <w:t xml:space="preserve">Согласованный Заказчиком перечень планируемых платежей Исполнителя (Участника исполнения Сопровождаемого договора), подлежащих оплате с ОБС в соответствии с условиями </w:t>
            </w:r>
            <w:r w:rsidRPr="00805FC0">
              <w:rPr>
                <w:szCs w:val="28"/>
              </w:rPr>
              <w:lastRenderedPageBreak/>
              <w:t>заключенных с контрагентами договоров или иными основаниями, с приложением Обосновывающих документов.</w:t>
            </w:r>
          </w:p>
        </w:tc>
      </w:tr>
    </w:tbl>
    <w:p w:rsidR="00805FC0" w:rsidRPr="00805FC0" w:rsidRDefault="00805FC0" w:rsidP="00805FC0">
      <w:pPr>
        <w:ind w:firstLine="748"/>
        <w:jc w:val="both"/>
        <w:rPr>
          <w:sz w:val="8"/>
          <w:szCs w:val="8"/>
        </w:rPr>
      </w:pP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Изменение Параметров Банковского сопровождения, указанных в пунктах 3.1 - 3.11 (в том числе увеличение: размера Лимита существенности, указанного в пункте 3.1, количества Разрешенных уровней кооперации, указанного в пункте 3.2), возможно в порядке, определенном в договоре банковского счета</w:t>
      </w:r>
      <w:r w:rsidRPr="00805FC0">
        <w:rPr>
          <w:rStyle w:val="af1"/>
          <w:szCs w:val="28"/>
        </w:rPr>
        <w:footnoteReference w:id="5"/>
      </w:r>
      <w:r w:rsidRPr="00805FC0">
        <w:rPr>
          <w:szCs w:val="28"/>
        </w:rPr>
        <w:t>.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4. Исполнитель обязан: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4.1. Открыть ОБС.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4.3. Обеспечить осуществление всех расчётов, связанных с исполнением обязательств по настоящему Сопровождаемому договору, исключительно с использованием ОБС, кроме случаев, установленных Параметрами Банковского сопровождения.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 xml:space="preserve">4.4. Не осуществлять расчеты для исполнения своих обязательств по Сопровождаемому договору в адрес лиц, не указанных в Реестре контрагентов, кроме случаев, когда такие лица являются Иными контрагентами согласно пункту 3.5 настоящих Условий Банковского сопровождения. 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>4.5. Предоставлять по запросам Банка сведения о привлекаемых контрагентах - Участниках исполнения Сопровождаемого договора (полное наименование, место нахождения (почтовый адрес), телефоны руководителя и главного бухгалтера, идентификационный номер налогоплательщика и код причины постановки на учет).</w:t>
      </w:r>
    </w:p>
    <w:p w:rsidR="00805FC0" w:rsidRPr="00805FC0" w:rsidRDefault="00805FC0" w:rsidP="00FD271A">
      <w:pPr>
        <w:ind w:firstLine="748"/>
        <w:contextualSpacing/>
        <w:jc w:val="both"/>
        <w:rPr>
          <w:szCs w:val="28"/>
        </w:rPr>
      </w:pPr>
      <w:r w:rsidRPr="00805FC0">
        <w:rPr>
          <w:szCs w:val="28"/>
        </w:rPr>
        <w:t xml:space="preserve">4.6. Обеспечить включение в договоры с контрагентами – Участниками исполнения Сопровождаемого договора условий, указанных в Приложении 2 к настоящим </w:t>
      </w:r>
      <w:r w:rsidRPr="00805FC0">
        <w:rPr>
          <w:iCs/>
          <w:szCs w:val="28"/>
        </w:rPr>
        <w:t>Условиям Банковского сопровождения.</w:t>
      </w:r>
    </w:p>
    <w:p w:rsidR="00805FC0" w:rsidRPr="00805FC0" w:rsidRDefault="00805FC0" w:rsidP="00FD271A">
      <w:pPr>
        <w:tabs>
          <w:tab w:val="left" w:pos="1276"/>
        </w:tabs>
        <w:ind w:firstLine="709"/>
        <w:contextualSpacing/>
        <w:jc w:val="both"/>
        <w:rPr>
          <w:szCs w:val="28"/>
          <w:u w:val="single"/>
        </w:rPr>
      </w:pPr>
      <w:r w:rsidRPr="00805FC0">
        <w:rPr>
          <w:szCs w:val="28"/>
        </w:rPr>
        <w:t>4.7. </w:t>
      </w:r>
      <w:r w:rsidRPr="00805FC0" w:rsidDel="00AA7F18">
        <w:rPr>
          <w:szCs w:val="28"/>
        </w:rPr>
        <w:t xml:space="preserve">Специальный режим проведения расходных операций по ОБС </w:t>
      </w:r>
      <w:r w:rsidRPr="00805FC0">
        <w:rPr>
          <w:szCs w:val="28"/>
        </w:rPr>
        <w:t xml:space="preserve">Исполнителя </w:t>
      </w:r>
      <w:r w:rsidRPr="00805FC0" w:rsidDel="00AA7F18">
        <w:rPr>
          <w:szCs w:val="28"/>
        </w:rPr>
        <w:t>отменяется Банком в порядке, предусмотренном договором банковского счета, после исполнения Исполнителем обязательств по</w:t>
      </w:r>
      <w:r w:rsidRPr="00805FC0">
        <w:rPr>
          <w:szCs w:val="28"/>
        </w:rPr>
        <w:t> </w:t>
      </w:r>
      <w:r w:rsidRPr="00805FC0" w:rsidDel="00AA7F18">
        <w:rPr>
          <w:szCs w:val="28"/>
        </w:rPr>
        <w:t xml:space="preserve">выполнению работ (оказанию услуг) по </w:t>
      </w:r>
      <w:r w:rsidRPr="00805FC0">
        <w:rPr>
          <w:szCs w:val="28"/>
        </w:rPr>
        <w:t>Сопровождаемому д</w:t>
      </w:r>
      <w:r w:rsidRPr="00805FC0" w:rsidDel="00AA7F18">
        <w:rPr>
          <w:szCs w:val="28"/>
        </w:rPr>
        <w:t>оговору (или</w:t>
      </w:r>
      <w:r w:rsidRPr="00805FC0">
        <w:rPr>
          <w:szCs w:val="28"/>
        </w:rPr>
        <w:t> </w:t>
      </w:r>
      <w:r w:rsidRPr="00805FC0" w:rsidDel="00AA7F18">
        <w:rPr>
          <w:szCs w:val="28"/>
        </w:rPr>
        <w:t>в</w:t>
      </w:r>
      <w:r w:rsidRPr="00805FC0">
        <w:rPr>
          <w:szCs w:val="28"/>
        </w:rPr>
        <w:t> </w:t>
      </w:r>
      <w:r w:rsidRPr="00805FC0" w:rsidDel="00AA7F18">
        <w:rPr>
          <w:szCs w:val="28"/>
        </w:rPr>
        <w:t xml:space="preserve">случае расторжения </w:t>
      </w:r>
      <w:r w:rsidRPr="00805FC0">
        <w:rPr>
          <w:szCs w:val="28"/>
        </w:rPr>
        <w:t>Сопровождаемого д</w:t>
      </w:r>
      <w:r w:rsidRPr="00805FC0" w:rsidDel="00AA7F18">
        <w:rPr>
          <w:szCs w:val="28"/>
        </w:rPr>
        <w:t>оговора - объема обязательств по</w:t>
      </w:r>
      <w:r w:rsidRPr="00805FC0">
        <w:rPr>
          <w:szCs w:val="28"/>
        </w:rPr>
        <w:t> </w:t>
      </w:r>
      <w:r w:rsidRPr="00805FC0" w:rsidDel="00AA7F18">
        <w:rPr>
          <w:szCs w:val="28"/>
        </w:rPr>
        <w:t xml:space="preserve">выполнению работ (оказанию услуг) по </w:t>
      </w:r>
      <w:r w:rsidRPr="00805FC0">
        <w:rPr>
          <w:szCs w:val="28"/>
        </w:rPr>
        <w:t>Сопровождаемому д</w:t>
      </w:r>
      <w:r w:rsidRPr="00805FC0" w:rsidDel="00AA7F18">
        <w:rPr>
          <w:szCs w:val="28"/>
        </w:rPr>
        <w:t>оговору на</w:t>
      </w:r>
      <w:r w:rsidRPr="00805FC0">
        <w:rPr>
          <w:szCs w:val="28"/>
        </w:rPr>
        <w:t> </w:t>
      </w:r>
      <w:r w:rsidRPr="00805FC0" w:rsidDel="00AA7F18">
        <w:rPr>
          <w:szCs w:val="28"/>
        </w:rPr>
        <w:t>дату его расторжения), полного завершения Заказчиком расчетов с</w:t>
      </w:r>
      <w:r w:rsidRPr="00805FC0">
        <w:rPr>
          <w:szCs w:val="28"/>
        </w:rPr>
        <w:t> </w:t>
      </w:r>
      <w:r w:rsidRPr="00805FC0" w:rsidDel="00AA7F18">
        <w:rPr>
          <w:szCs w:val="28"/>
        </w:rPr>
        <w:t>Исполнителем, а также Исполнителем расчетов с контрагентами</w:t>
      </w:r>
      <w:r w:rsidRPr="00805FC0">
        <w:rPr>
          <w:szCs w:val="28"/>
        </w:rPr>
        <w:t xml:space="preserve"> - Участниками исполнения Сопровождаемого договора</w:t>
      </w:r>
      <w:r w:rsidRPr="00805FC0" w:rsidDel="00AA7F18">
        <w:rPr>
          <w:szCs w:val="28"/>
        </w:rPr>
        <w:t xml:space="preserve">, привлеченными </w:t>
      </w:r>
      <w:r w:rsidRPr="00805FC0">
        <w:rPr>
          <w:szCs w:val="28"/>
        </w:rPr>
        <w:t>им для исполнения Сопровождаемого д</w:t>
      </w:r>
      <w:r w:rsidRPr="00805FC0" w:rsidDel="00AA7F18">
        <w:rPr>
          <w:szCs w:val="28"/>
        </w:rPr>
        <w:t>оговора, и предоставления Банку Обосновывающих документов.</w:t>
      </w:r>
    </w:p>
    <w:p w:rsidR="00110990" w:rsidRPr="00633C76" w:rsidRDefault="00110990" w:rsidP="00110990">
      <w:pPr>
        <w:contextualSpacing/>
        <w:jc w:val="center"/>
        <w:rPr>
          <w:rFonts w:eastAsia="Lucida Sans Unicode"/>
          <w:b/>
          <w:spacing w:val="-1"/>
          <w:kern w:val="2"/>
          <w:lang w:eastAsia="hi-IN" w:bidi="hi-IN"/>
        </w:rPr>
      </w:pPr>
      <w:r w:rsidRPr="00633C76">
        <w:rPr>
          <w:rFonts w:eastAsia="Lucida Sans Unicode"/>
          <w:b/>
          <w:spacing w:val="-1"/>
          <w:kern w:val="2"/>
          <w:lang w:eastAsia="hi-IN" w:bidi="hi-IN"/>
        </w:rPr>
        <w:t>ПОДПИСИ СТОРОН:</w:t>
      </w:r>
    </w:p>
    <w:p w:rsidR="00110990" w:rsidRPr="00633C76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110990" w:rsidRPr="00633C76" w:rsidTr="00110990">
        <w:trPr>
          <w:trHeight w:val="1418"/>
        </w:trPr>
        <w:tc>
          <w:tcPr>
            <w:tcW w:w="4678" w:type="dxa"/>
          </w:tcPr>
          <w:p w:rsidR="00110990" w:rsidRPr="00633C76" w:rsidRDefault="00110990" w:rsidP="00DE01FC">
            <w:pPr>
              <w:contextualSpacing/>
              <w:rPr>
                <w:b/>
              </w:rPr>
            </w:pPr>
            <w:r w:rsidRPr="00633C76">
              <w:rPr>
                <w:b/>
              </w:rPr>
              <w:t>ЗАКАЗЧИК:</w:t>
            </w:r>
          </w:p>
          <w:p w:rsidR="00110990" w:rsidRPr="00633C76" w:rsidRDefault="00110990" w:rsidP="00DE01FC">
            <w:pPr>
              <w:contextualSpacing/>
              <w:rPr>
                <w:b/>
              </w:rPr>
            </w:pPr>
            <w:r w:rsidRPr="00633C76">
              <w:rPr>
                <w:b/>
              </w:rPr>
              <w:t>ООО «КАТОБЬНЕФТЬ»</w:t>
            </w:r>
          </w:p>
          <w:p w:rsidR="00110990" w:rsidRDefault="00FD271A" w:rsidP="00DE01FC">
            <w:pPr>
              <w:contextualSpacing/>
              <w:rPr>
                <w:b/>
              </w:rPr>
            </w:pPr>
            <w:r w:rsidRPr="00FD271A">
              <w:rPr>
                <w:b/>
              </w:rPr>
              <w:t>Представитель на основании машиночитаемой доверенности</w:t>
            </w:r>
          </w:p>
          <w:p w:rsidR="00FD271A" w:rsidRPr="00633C76" w:rsidRDefault="00FD271A" w:rsidP="00DE01FC">
            <w:pPr>
              <w:contextualSpacing/>
              <w:rPr>
                <w:b/>
              </w:rPr>
            </w:pPr>
          </w:p>
          <w:p w:rsidR="00110990" w:rsidRPr="00633C76" w:rsidRDefault="00110990" w:rsidP="00DE01FC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___________________/</w:t>
            </w:r>
            <w:r w:rsidR="00FD271A" w:rsidRPr="00FD271A">
              <w:rPr>
                <w:b/>
              </w:rPr>
              <w:t xml:space="preserve">А.И. </w:t>
            </w:r>
            <w:proofErr w:type="spellStart"/>
            <w:r w:rsidR="00FD271A" w:rsidRPr="00FD271A">
              <w:rPr>
                <w:b/>
              </w:rPr>
              <w:t>Гизатуллина</w:t>
            </w:r>
            <w:proofErr w:type="spellEnd"/>
            <w:r w:rsidRPr="00633C76">
              <w:rPr>
                <w:b/>
              </w:rPr>
              <w:t>/</w:t>
            </w:r>
          </w:p>
          <w:p w:rsidR="00110990" w:rsidRPr="00633C76" w:rsidRDefault="00110990" w:rsidP="00DE01FC">
            <w:pPr>
              <w:contextualSpacing/>
            </w:pPr>
            <w:r w:rsidRPr="00633C76">
              <w:t>М.П.</w:t>
            </w:r>
          </w:p>
        </w:tc>
        <w:tc>
          <w:tcPr>
            <w:tcW w:w="4678" w:type="dxa"/>
          </w:tcPr>
          <w:p w:rsidR="00110990" w:rsidRPr="00633C76" w:rsidRDefault="00110990" w:rsidP="00DE01FC">
            <w:pPr>
              <w:contextualSpacing/>
              <w:rPr>
                <w:b/>
              </w:rPr>
            </w:pPr>
            <w:r w:rsidRPr="00FD271A">
              <w:rPr>
                <w:b/>
              </w:rPr>
              <w:t>ИСПОЛНИТЕЛЬ:</w:t>
            </w:r>
            <w:r w:rsidRPr="00633C76">
              <w:rPr>
                <w:b/>
              </w:rPr>
              <w:t xml:space="preserve">                                                                           </w:t>
            </w:r>
          </w:p>
          <w:p w:rsidR="00110990" w:rsidRPr="00633C76" w:rsidRDefault="00110990" w:rsidP="00DE01FC">
            <w:pPr>
              <w:contextualSpacing/>
              <w:rPr>
                <w:b/>
              </w:rPr>
            </w:pPr>
          </w:p>
          <w:p w:rsidR="00110990" w:rsidRPr="00633C76" w:rsidRDefault="00110990" w:rsidP="00DE01FC">
            <w:pPr>
              <w:contextualSpacing/>
              <w:rPr>
                <w:b/>
              </w:rPr>
            </w:pPr>
          </w:p>
          <w:p w:rsidR="00110990" w:rsidRDefault="00110990" w:rsidP="00DE01FC">
            <w:pPr>
              <w:contextualSpacing/>
              <w:rPr>
                <w:b/>
              </w:rPr>
            </w:pPr>
          </w:p>
          <w:p w:rsidR="00FD271A" w:rsidRPr="00633C76" w:rsidRDefault="00FD271A" w:rsidP="00DE01FC">
            <w:pPr>
              <w:contextualSpacing/>
              <w:rPr>
                <w:b/>
              </w:rPr>
            </w:pPr>
          </w:p>
          <w:p w:rsidR="00110990" w:rsidRPr="00633C76" w:rsidRDefault="00110990" w:rsidP="00DE01FC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___________________/____________/</w:t>
            </w:r>
          </w:p>
          <w:p w:rsidR="00110990" w:rsidRPr="00633C76" w:rsidRDefault="00110990" w:rsidP="00110990">
            <w:pPr>
              <w:contextualSpacing/>
            </w:pPr>
            <w:r w:rsidRPr="00633C76">
              <w:t xml:space="preserve">М.П. </w:t>
            </w:r>
          </w:p>
        </w:tc>
      </w:tr>
    </w:tbl>
    <w:p w:rsidR="00110990" w:rsidRDefault="00110990" w:rsidP="00805FC0">
      <w:pPr>
        <w:ind w:firstLine="708"/>
        <w:jc w:val="both"/>
        <w:rPr>
          <w:b/>
        </w:rPr>
        <w:sectPr w:rsidR="00110990" w:rsidSect="00186A3C"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10990" w:rsidRPr="005146E7" w:rsidRDefault="00110990" w:rsidP="00110990">
      <w:pPr>
        <w:ind w:left="6096"/>
        <w:jc w:val="right"/>
      </w:pPr>
      <w:r w:rsidRPr="005146E7">
        <w:lastRenderedPageBreak/>
        <w:t xml:space="preserve">Приложение </w:t>
      </w:r>
      <w:r>
        <w:t>1</w:t>
      </w:r>
      <w:r w:rsidRPr="005146E7">
        <w:t xml:space="preserve"> </w:t>
      </w:r>
    </w:p>
    <w:p w:rsidR="00110990" w:rsidRDefault="00110990" w:rsidP="00110990">
      <w:pPr>
        <w:jc w:val="right"/>
      </w:pPr>
      <w:r w:rsidRPr="005146E7">
        <w:t>к Условиям Банковского сопровождения</w:t>
      </w:r>
    </w:p>
    <w:p w:rsidR="00110990" w:rsidRPr="005146E7" w:rsidRDefault="00110990" w:rsidP="00110990">
      <w:pPr>
        <w:jc w:val="right"/>
      </w:pPr>
      <w:r w:rsidRPr="005146E7">
        <w:t>к договору выполнения работ (оказания услуг)</w:t>
      </w:r>
    </w:p>
    <w:p w:rsidR="00805FC0" w:rsidRPr="00785680" w:rsidRDefault="00805FC0" w:rsidP="00186A3C">
      <w:pPr>
        <w:jc w:val="both"/>
        <w:rPr>
          <w:sz w:val="28"/>
        </w:rPr>
      </w:pPr>
    </w:p>
    <w:p w:rsidR="00805FC0" w:rsidRPr="00785680" w:rsidRDefault="00805FC0" w:rsidP="00805FC0">
      <w:pPr>
        <w:ind w:left="6096"/>
        <w:jc w:val="both"/>
        <w:rPr>
          <w:sz w:val="28"/>
        </w:rPr>
      </w:pPr>
    </w:p>
    <w:p w:rsidR="00186A3C" w:rsidRDefault="00186A3C" w:rsidP="00186A3C">
      <w:pPr>
        <w:spacing w:before="120" w:after="120"/>
        <w:jc w:val="center"/>
        <w:rPr>
          <w:b/>
          <w:lang w:eastAsia="en-US"/>
        </w:rPr>
      </w:pPr>
      <w:r>
        <w:rPr>
          <w:b/>
          <w:lang w:eastAsia="en-US"/>
        </w:rPr>
        <w:t>Ф О Р М А</w:t>
      </w:r>
    </w:p>
    <w:p w:rsidR="00186A3C" w:rsidRPr="00C76301" w:rsidRDefault="00186A3C" w:rsidP="00186A3C">
      <w:pPr>
        <w:spacing w:before="120" w:after="120"/>
        <w:jc w:val="center"/>
        <w:rPr>
          <w:b/>
          <w:lang w:eastAsia="en-US"/>
        </w:rPr>
      </w:pPr>
      <w:r>
        <w:rPr>
          <w:b/>
          <w:lang w:eastAsia="en-US"/>
        </w:rPr>
        <w:t>РЕЕСТР КОНТРАГЕНТОВ</w:t>
      </w:r>
    </w:p>
    <w:p w:rsidR="00186A3C" w:rsidRDefault="00186A3C" w:rsidP="00186A3C">
      <w:pPr>
        <w:spacing w:before="120" w:after="120"/>
        <w:jc w:val="center"/>
        <w:rPr>
          <w:lang w:eastAsia="en-US"/>
        </w:rPr>
      </w:pPr>
      <w:r w:rsidRPr="00332EBC">
        <w:rPr>
          <w:lang w:eastAsia="en-US"/>
        </w:rPr>
        <w:t>В рамках исполнения/реализации Сопровождаемого договора</w:t>
      </w:r>
      <w:r w:rsidRPr="00332EBC">
        <w:rPr>
          <w:lang w:eastAsia="en-US"/>
        </w:rPr>
        <w:br/>
        <w:t>привлекаются следующие лица:</w:t>
      </w:r>
    </w:p>
    <w:p w:rsidR="00FB1EDE" w:rsidRDefault="00FB1EDE" w:rsidP="00186A3C">
      <w:pPr>
        <w:spacing w:before="120" w:after="120"/>
        <w:jc w:val="center"/>
        <w:rPr>
          <w:lang w:eastAsia="en-US"/>
        </w:rPr>
      </w:pPr>
    </w:p>
    <w:p w:rsidR="00FB1EDE" w:rsidRPr="00332EBC" w:rsidRDefault="00FB1EDE" w:rsidP="00186A3C">
      <w:pPr>
        <w:spacing w:before="120" w:after="120"/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08CA5159" wp14:editId="661F3083">
            <wp:extent cx="9431655" cy="1669312"/>
            <wp:effectExtent l="0" t="0" r="0" b="762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485" cy="167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A3C" w:rsidRDefault="00186A3C" w:rsidP="00186A3C">
      <w:pPr>
        <w:ind w:left="357"/>
        <w:jc w:val="both"/>
      </w:pPr>
    </w:p>
    <w:p w:rsidR="00110990" w:rsidRPr="00633C76" w:rsidRDefault="00110990" w:rsidP="00110990">
      <w:pPr>
        <w:contextualSpacing/>
        <w:jc w:val="center"/>
        <w:rPr>
          <w:rFonts w:eastAsia="Lucida Sans Unicode"/>
          <w:b/>
          <w:spacing w:val="-1"/>
          <w:kern w:val="2"/>
          <w:lang w:eastAsia="hi-IN" w:bidi="hi-IN"/>
        </w:rPr>
      </w:pPr>
      <w:r w:rsidRPr="00633C76">
        <w:rPr>
          <w:rFonts w:eastAsia="Lucida Sans Unicode"/>
          <w:b/>
          <w:spacing w:val="-1"/>
          <w:kern w:val="2"/>
          <w:lang w:eastAsia="hi-IN" w:bidi="hi-IN"/>
        </w:rPr>
        <w:t>ПОДПИСИ СТОРОН:</w:t>
      </w:r>
    </w:p>
    <w:p w:rsidR="00110990" w:rsidRPr="00633C76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13608" w:type="dxa"/>
        <w:tblLayout w:type="fixed"/>
        <w:tblLook w:val="0000" w:firstRow="0" w:lastRow="0" w:firstColumn="0" w:lastColumn="0" w:noHBand="0" w:noVBand="0"/>
      </w:tblPr>
      <w:tblGrid>
        <w:gridCol w:w="7513"/>
        <w:gridCol w:w="6095"/>
      </w:tblGrid>
      <w:tr w:rsidR="00FD271A" w:rsidRPr="00633C76" w:rsidTr="00FD271A">
        <w:trPr>
          <w:trHeight w:val="1418"/>
        </w:trPr>
        <w:tc>
          <w:tcPr>
            <w:tcW w:w="7513" w:type="dxa"/>
          </w:tcPr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ЗАКАЗЧИК:</w:t>
            </w:r>
          </w:p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ООО «КАТОБЬНЕФТЬ»</w:t>
            </w:r>
          </w:p>
          <w:p w:rsidR="00FD271A" w:rsidRDefault="00FD271A" w:rsidP="00E85073">
            <w:pPr>
              <w:contextualSpacing/>
              <w:rPr>
                <w:b/>
              </w:rPr>
            </w:pPr>
            <w:r w:rsidRPr="00FD271A">
              <w:rPr>
                <w:b/>
              </w:rPr>
              <w:t xml:space="preserve">Представитель на основании </w:t>
            </w:r>
          </w:p>
          <w:p w:rsidR="00FD271A" w:rsidRDefault="00FD271A" w:rsidP="00E85073">
            <w:pPr>
              <w:contextualSpacing/>
              <w:rPr>
                <w:b/>
              </w:rPr>
            </w:pPr>
            <w:r w:rsidRPr="00FD271A">
              <w:rPr>
                <w:b/>
              </w:rPr>
              <w:t>машиночитаемой доверенности</w:t>
            </w: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____________________/</w:t>
            </w:r>
            <w:r w:rsidRPr="00FD271A">
              <w:rPr>
                <w:b/>
              </w:rPr>
              <w:t xml:space="preserve">А.И. </w:t>
            </w:r>
            <w:proofErr w:type="spellStart"/>
            <w:r w:rsidRPr="00FD271A">
              <w:rPr>
                <w:b/>
              </w:rPr>
              <w:t>Гизатуллина</w:t>
            </w:r>
            <w:proofErr w:type="spellEnd"/>
            <w:r w:rsidRPr="00633C76">
              <w:rPr>
                <w:b/>
              </w:rPr>
              <w:t>/</w:t>
            </w:r>
          </w:p>
          <w:p w:rsidR="00FD271A" w:rsidRPr="00633C76" w:rsidRDefault="00FD271A" w:rsidP="00E85073">
            <w:pPr>
              <w:contextualSpacing/>
            </w:pPr>
            <w:r w:rsidRPr="00633C76">
              <w:t>М.П.</w:t>
            </w:r>
          </w:p>
        </w:tc>
        <w:tc>
          <w:tcPr>
            <w:tcW w:w="6095" w:type="dxa"/>
          </w:tcPr>
          <w:p w:rsidR="00FD271A" w:rsidRPr="00633C76" w:rsidRDefault="00FD271A" w:rsidP="00E85073">
            <w:pPr>
              <w:contextualSpacing/>
              <w:rPr>
                <w:b/>
              </w:rPr>
            </w:pPr>
            <w:r w:rsidRPr="00FD271A">
              <w:rPr>
                <w:b/>
              </w:rPr>
              <w:t>ИСПОЛНИТЕЛЬ:</w:t>
            </w:r>
            <w:r w:rsidRPr="00633C76">
              <w:rPr>
                <w:b/>
              </w:rPr>
              <w:t xml:space="preserve">                                                                           </w:t>
            </w: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____________________/____________/</w:t>
            </w:r>
          </w:p>
          <w:p w:rsidR="00FD271A" w:rsidRPr="00633C76" w:rsidRDefault="00FD271A" w:rsidP="00E85073">
            <w:pPr>
              <w:contextualSpacing/>
            </w:pPr>
            <w:r w:rsidRPr="00633C76">
              <w:t xml:space="preserve">М.П. </w:t>
            </w:r>
          </w:p>
        </w:tc>
      </w:tr>
    </w:tbl>
    <w:p w:rsidR="00805FC0" w:rsidRDefault="00805FC0" w:rsidP="00FB1EDE">
      <w:pPr>
        <w:rPr>
          <w:sz w:val="28"/>
          <w:szCs w:val="28"/>
        </w:rPr>
        <w:sectPr w:rsidR="00805FC0" w:rsidSect="00110990">
          <w:pgSz w:w="16838" w:h="11906" w:orient="landscape"/>
          <w:pgMar w:top="1134" w:right="851" w:bottom="851" w:left="1134" w:header="709" w:footer="709" w:gutter="0"/>
          <w:cols w:space="708"/>
          <w:docGrid w:linePitch="360"/>
        </w:sectPr>
      </w:pPr>
    </w:p>
    <w:p w:rsidR="00805FC0" w:rsidRPr="005146E7" w:rsidRDefault="00805FC0" w:rsidP="00805FC0">
      <w:pPr>
        <w:ind w:left="6096"/>
        <w:jc w:val="right"/>
      </w:pPr>
      <w:r w:rsidRPr="005146E7">
        <w:lastRenderedPageBreak/>
        <w:t xml:space="preserve">Приложение 2 </w:t>
      </w:r>
    </w:p>
    <w:p w:rsidR="00805FC0" w:rsidRDefault="00805FC0" w:rsidP="00805FC0">
      <w:pPr>
        <w:jc w:val="right"/>
      </w:pPr>
      <w:r w:rsidRPr="005146E7">
        <w:t>к Условиям Банковского сопровождения</w:t>
      </w:r>
    </w:p>
    <w:p w:rsidR="00805FC0" w:rsidRPr="005146E7" w:rsidRDefault="00805FC0" w:rsidP="00805FC0">
      <w:pPr>
        <w:jc w:val="right"/>
      </w:pPr>
      <w:r w:rsidRPr="005146E7">
        <w:t>к договору выполнения работ (оказания услуг)</w:t>
      </w:r>
    </w:p>
    <w:p w:rsidR="00805FC0" w:rsidRPr="006F1093" w:rsidRDefault="00805FC0" w:rsidP="00805FC0">
      <w:pPr>
        <w:ind w:firstLine="748"/>
        <w:rPr>
          <w:b/>
          <w:sz w:val="28"/>
          <w:szCs w:val="28"/>
        </w:rPr>
      </w:pPr>
    </w:p>
    <w:p w:rsidR="00805FC0" w:rsidRPr="00805FC0" w:rsidRDefault="00805FC0" w:rsidP="00805FC0">
      <w:pPr>
        <w:spacing w:line="276" w:lineRule="auto"/>
        <w:jc w:val="center"/>
        <w:rPr>
          <w:b/>
          <w:szCs w:val="28"/>
        </w:rPr>
      </w:pPr>
      <w:r w:rsidRPr="00805FC0">
        <w:rPr>
          <w:b/>
          <w:szCs w:val="28"/>
        </w:rPr>
        <w:t>Условия, включаемые в договоры с контрагентами Исполнителя – Участниками исполнения Сопровождаемого договора</w:t>
      </w:r>
    </w:p>
    <w:p w:rsidR="00805FC0" w:rsidRPr="00805FC0" w:rsidRDefault="00805FC0" w:rsidP="00805FC0">
      <w:pPr>
        <w:spacing w:line="276" w:lineRule="auto"/>
        <w:ind w:firstLine="748"/>
        <w:jc w:val="both"/>
        <w:rPr>
          <w:szCs w:val="28"/>
        </w:rPr>
      </w:pPr>
    </w:p>
    <w:p w:rsidR="00805FC0" w:rsidRPr="00805FC0" w:rsidRDefault="00805FC0" w:rsidP="00805FC0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 w:rsidRPr="00805FC0">
        <w:rPr>
          <w:sz w:val="24"/>
          <w:szCs w:val="28"/>
        </w:rPr>
        <w:t xml:space="preserve">«__.1. Настоящий </w:t>
      </w:r>
      <w:r w:rsidRPr="00805FC0">
        <w:rPr>
          <w:color w:val="000000" w:themeColor="text1"/>
          <w:sz w:val="24"/>
          <w:szCs w:val="28"/>
        </w:rPr>
        <w:t>договор заключен в целях исполнения Сопровождаемого договора, имеющего следующие реквизиты: _____________________ (</w:t>
      </w:r>
      <w:r w:rsidRPr="00805FC0">
        <w:rPr>
          <w:i/>
          <w:color w:val="000000" w:themeColor="text1"/>
          <w:sz w:val="24"/>
        </w:rPr>
        <w:t>наименование</w:t>
      </w:r>
      <w:r w:rsidRPr="00805FC0">
        <w:rPr>
          <w:i/>
          <w:color w:val="000000" w:themeColor="text1"/>
          <w:sz w:val="24"/>
          <w:szCs w:val="28"/>
        </w:rPr>
        <w:t xml:space="preserve">, дата заключения, №_____, ИСД ______), </w:t>
      </w:r>
      <w:r w:rsidRPr="00805FC0">
        <w:rPr>
          <w:color w:val="000000" w:themeColor="text1"/>
          <w:sz w:val="24"/>
          <w:szCs w:val="28"/>
        </w:rPr>
        <w:t>далее – Сопровождаемый договор).</w:t>
      </w:r>
    </w:p>
    <w:p w:rsidR="00805FC0" w:rsidRPr="00805FC0" w:rsidRDefault="00805FC0" w:rsidP="00805FC0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 w:rsidRPr="00805FC0">
        <w:rPr>
          <w:color w:val="000000" w:themeColor="text1"/>
          <w:sz w:val="24"/>
          <w:szCs w:val="28"/>
        </w:rPr>
        <w:t>__.2. Исполнение договора осуществляется с применением банковского сопровождения.</w:t>
      </w:r>
    </w:p>
    <w:p w:rsidR="00805FC0" w:rsidRPr="00805FC0" w:rsidRDefault="00805FC0" w:rsidP="00805FC0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 w:rsidRPr="00805FC0">
        <w:rPr>
          <w:sz w:val="24"/>
          <w:szCs w:val="28"/>
        </w:rPr>
        <w:t>В целях применения банковского сопровождения в договоре используются термины в следующих значениях:</w:t>
      </w:r>
    </w:p>
    <w:p w:rsidR="00805FC0" w:rsidRPr="00805FC0" w:rsidRDefault="00805FC0" w:rsidP="00805FC0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Cs w:val="28"/>
        </w:rPr>
      </w:pPr>
      <w:r w:rsidRPr="00805FC0">
        <w:rPr>
          <w:color w:val="000000" w:themeColor="text1"/>
          <w:szCs w:val="28"/>
        </w:rPr>
        <w:t>Банковское сопровождение</w:t>
      </w:r>
      <w:r w:rsidRPr="00805FC0">
        <w:rPr>
          <w:b/>
          <w:color w:val="000000" w:themeColor="text1"/>
          <w:szCs w:val="28"/>
        </w:rPr>
        <w:t xml:space="preserve"> </w:t>
      </w:r>
      <w:r w:rsidRPr="00805FC0">
        <w:rPr>
          <w:color w:val="000000" w:themeColor="text1"/>
          <w:szCs w:val="28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805FC0" w:rsidRPr="00805FC0" w:rsidRDefault="00805FC0" w:rsidP="00805FC0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Cs w:val="28"/>
        </w:rPr>
      </w:pPr>
      <w:r w:rsidRPr="00805FC0">
        <w:rPr>
          <w:color w:val="000000" w:themeColor="text1"/>
          <w:szCs w:val="28"/>
        </w:rPr>
        <w:t xml:space="preserve">Реестр контрагентов – </w:t>
      </w:r>
      <w:r w:rsidRPr="00805FC0">
        <w:rPr>
          <w:szCs w:val="28"/>
        </w:rPr>
        <w:t>перечень сведений об Исполнителе по Сопровождаемому договору и включаемых в Реестр контрагентов по согласованию с Заказчиком по Сопровождаемому договору Участниках исполнения Сопровождаемого договора по форме, определенной Сопровождаемым договором</w:t>
      </w:r>
      <w:r w:rsidRPr="00805FC0">
        <w:rPr>
          <w:color w:val="000000" w:themeColor="text1"/>
          <w:szCs w:val="28"/>
        </w:rPr>
        <w:t>.</w:t>
      </w:r>
    </w:p>
    <w:p w:rsidR="00805FC0" w:rsidRPr="00805FC0" w:rsidRDefault="00805FC0" w:rsidP="00805FC0">
      <w:pPr>
        <w:spacing w:line="276" w:lineRule="auto"/>
        <w:ind w:firstLine="851"/>
        <w:jc w:val="both"/>
        <w:rPr>
          <w:color w:val="000000" w:themeColor="text1"/>
          <w:szCs w:val="28"/>
        </w:rPr>
      </w:pPr>
      <w:r w:rsidRPr="00805FC0">
        <w:rPr>
          <w:color w:val="000000" w:themeColor="text1"/>
          <w:szCs w:val="28"/>
        </w:rPr>
        <w:t>__.3. Оплата по договору осуществляется путем перечисления денежных средств на ОБС _____________ (</w:t>
      </w:r>
      <w:r w:rsidRPr="00805FC0">
        <w:rPr>
          <w:i/>
          <w:color w:val="000000" w:themeColor="text1"/>
          <w:szCs w:val="28"/>
        </w:rPr>
        <w:t>наименование контрагента,</w:t>
      </w:r>
      <w:r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Pr="00805FC0">
        <w:rPr>
          <w:i/>
          <w:color w:val="000000" w:themeColor="text1"/>
          <w:szCs w:val="28"/>
        </w:rPr>
        <w:t xml:space="preserve"> </w:t>
      </w:r>
      <w:r w:rsidRPr="00805FC0">
        <w:rPr>
          <w:b/>
          <w:i/>
          <w:color w:val="000000" w:themeColor="text1"/>
          <w:szCs w:val="28"/>
        </w:rPr>
        <w:t xml:space="preserve">- </w:t>
      </w:r>
      <w:r w:rsidRPr="00805FC0">
        <w:rPr>
          <w:i/>
          <w:color w:val="000000" w:themeColor="text1"/>
          <w:szCs w:val="28"/>
        </w:rPr>
        <w:t>Участника исполнения Сопровождаемого договора</w:t>
      </w:r>
      <w:r w:rsidRPr="00805FC0">
        <w:rPr>
          <w:color w:val="000000" w:themeColor="text1"/>
          <w:szCs w:val="28"/>
        </w:rPr>
        <w:t xml:space="preserve">), предусматривающий специальный режим проведения расходных операций в соответствии с установленными параметрами банковского сопровождения, зафиксированными в договоре банковского счета (далее – Параметры Банковского сопровождения). </w:t>
      </w:r>
    </w:p>
    <w:p w:rsidR="00805FC0" w:rsidRPr="00805FC0" w:rsidRDefault="00805FC0" w:rsidP="00805FC0">
      <w:pPr>
        <w:spacing w:line="276" w:lineRule="auto"/>
        <w:ind w:firstLine="851"/>
        <w:jc w:val="both"/>
        <w:rPr>
          <w:szCs w:val="28"/>
        </w:rPr>
      </w:pPr>
      <w:r w:rsidRPr="00805FC0">
        <w:rPr>
          <w:color w:val="000000" w:themeColor="text1"/>
          <w:szCs w:val="28"/>
        </w:rPr>
        <w:t xml:space="preserve">Специальный режим проведения расходных операций по ОБС </w:t>
      </w:r>
      <w:r w:rsidRPr="00805FC0">
        <w:rPr>
          <w:szCs w:val="28"/>
        </w:rPr>
        <w:t xml:space="preserve">отменяется Банком в порядке, предусмотренном договором банковского счета, </w:t>
      </w:r>
      <w:r w:rsidRPr="00805FC0">
        <w:rPr>
          <w:color w:val="000000" w:themeColor="text1"/>
          <w:szCs w:val="28"/>
        </w:rPr>
        <w:t>после исполнения _____________ (</w:t>
      </w:r>
      <w:r w:rsidRPr="00805FC0">
        <w:rPr>
          <w:i/>
          <w:color w:val="000000" w:themeColor="text1"/>
          <w:szCs w:val="28"/>
        </w:rPr>
        <w:t>наименование контрагента,</w:t>
      </w:r>
      <w:r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Pr="00805FC0">
        <w:rPr>
          <w:i/>
          <w:color w:val="000000" w:themeColor="text1"/>
          <w:szCs w:val="28"/>
        </w:rPr>
        <w:t xml:space="preserve"> </w:t>
      </w:r>
      <w:r w:rsidRPr="00805FC0">
        <w:rPr>
          <w:b/>
          <w:i/>
          <w:color w:val="000000" w:themeColor="text1"/>
          <w:szCs w:val="28"/>
        </w:rPr>
        <w:t xml:space="preserve">- </w:t>
      </w:r>
      <w:r w:rsidRPr="00805FC0">
        <w:rPr>
          <w:i/>
          <w:color w:val="000000" w:themeColor="text1"/>
          <w:szCs w:val="28"/>
        </w:rPr>
        <w:t>Участника исполнения Сопровождаемого договора</w:t>
      </w:r>
      <w:r w:rsidRPr="00805FC0">
        <w:rPr>
          <w:color w:val="000000" w:themeColor="text1"/>
          <w:szCs w:val="28"/>
        </w:rPr>
        <w:t xml:space="preserve">) обязательств по договору (или в случае расторжения договора - объема </w:t>
      </w:r>
      <w:r w:rsidRPr="00805FC0">
        <w:rPr>
          <w:szCs w:val="28"/>
        </w:rPr>
        <w:t>обязательств на дату расторжения договора), полного завершения расчетов с _____________ (</w:t>
      </w:r>
      <w:r w:rsidRPr="00805FC0">
        <w:rPr>
          <w:i/>
          <w:szCs w:val="28"/>
        </w:rPr>
        <w:t xml:space="preserve">наименование контрагента, привлекаемого в целях исполнения Сопровождаемого договора </w:t>
      </w:r>
      <w:r w:rsidRPr="00805FC0">
        <w:rPr>
          <w:b/>
          <w:i/>
          <w:szCs w:val="28"/>
        </w:rPr>
        <w:t xml:space="preserve">- </w:t>
      </w:r>
      <w:r w:rsidRPr="00805FC0">
        <w:rPr>
          <w:i/>
          <w:szCs w:val="28"/>
        </w:rPr>
        <w:t>Участника исполнения Сопровождаемого договора</w:t>
      </w:r>
      <w:r w:rsidRPr="00805FC0">
        <w:rPr>
          <w:szCs w:val="28"/>
        </w:rPr>
        <w:t>), а также  _____________ (</w:t>
      </w:r>
      <w:r w:rsidRPr="00805FC0">
        <w:rPr>
          <w:i/>
          <w:szCs w:val="28"/>
        </w:rPr>
        <w:t xml:space="preserve">наименование контрагента, привлекаемого в целях исполнения Сопровождаемого договора </w:t>
      </w:r>
      <w:r w:rsidRPr="00805FC0">
        <w:rPr>
          <w:b/>
          <w:i/>
          <w:szCs w:val="28"/>
        </w:rPr>
        <w:t xml:space="preserve">- </w:t>
      </w:r>
      <w:r w:rsidRPr="00805FC0">
        <w:rPr>
          <w:i/>
          <w:szCs w:val="28"/>
        </w:rPr>
        <w:t>Участника исполнения Сопровождаемого договора</w:t>
      </w:r>
      <w:r w:rsidRPr="00805FC0">
        <w:rPr>
          <w:szCs w:val="28"/>
        </w:rPr>
        <w:t xml:space="preserve">) со своими контрагентами - Участниками исполнения Сопровождаемого договора, привлеченными для исполнения договора, и предоставления Банку необходимых обосновывающих документов. </w:t>
      </w:r>
    </w:p>
    <w:p w:rsidR="00805FC0" w:rsidRPr="00805FC0" w:rsidRDefault="00805FC0" w:rsidP="00805FC0">
      <w:pPr>
        <w:spacing w:line="276" w:lineRule="auto"/>
        <w:ind w:firstLine="851"/>
        <w:jc w:val="both"/>
        <w:rPr>
          <w:szCs w:val="28"/>
        </w:rPr>
      </w:pPr>
      <w:r w:rsidRPr="00805FC0">
        <w:rPr>
          <w:szCs w:val="28"/>
        </w:rPr>
        <w:t>__.4. ________________________ (</w:t>
      </w:r>
      <w:r w:rsidRPr="00805FC0">
        <w:rPr>
          <w:i/>
        </w:rPr>
        <w:t>наименование контрагента,</w:t>
      </w:r>
      <w:r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Pr="00805FC0">
        <w:rPr>
          <w:i/>
        </w:rPr>
        <w:t xml:space="preserve"> </w:t>
      </w:r>
      <w:r w:rsidRPr="00805FC0">
        <w:rPr>
          <w:i/>
          <w:szCs w:val="28"/>
        </w:rPr>
        <w:t>–</w:t>
      </w:r>
      <w:r w:rsidRPr="00805FC0">
        <w:rPr>
          <w:i/>
        </w:rPr>
        <w:t xml:space="preserve"> Участника исполнения Сопровождаемого договора</w:t>
      </w:r>
      <w:r w:rsidRPr="00805FC0">
        <w:t>)</w:t>
      </w:r>
      <w:r w:rsidRPr="00805FC0">
        <w:rPr>
          <w:szCs w:val="28"/>
        </w:rPr>
        <w:t xml:space="preserve"> обязан:</w:t>
      </w:r>
    </w:p>
    <w:p w:rsidR="00805FC0" w:rsidRPr="00805FC0" w:rsidRDefault="00805FC0" w:rsidP="00805FC0">
      <w:pPr>
        <w:spacing w:line="276" w:lineRule="auto"/>
        <w:ind w:firstLine="851"/>
        <w:jc w:val="both"/>
        <w:rPr>
          <w:szCs w:val="28"/>
        </w:rPr>
      </w:pPr>
      <w:r w:rsidRPr="00805FC0">
        <w:rPr>
          <w:szCs w:val="28"/>
        </w:rPr>
        <w:t>__.4.1. Открыть ОБС.</w:t>
      </w:r>
    </w:p>
    <w:p w:rsidR="00805FC0" w:rsidRPr="00805FC0" w:rsidRDefault="00805FC0" w:rsidP="00805FC0">
      <w:pPr>
        <w:spacing w:line="276" w:lineRule="auto"/>
        <w:ind w:firstLine="851"/>
        <w:jc w:val="both"/>
        <w:rPr>
          <w:szCs w:val="28"/>
        </w:rPr>
      </w:pPr>
      <w:r w:rsidRPr="00805FC0">
        <w:rPr>
          <w:szCs w:val="28"/>
        </w:rPr>
        <w:lastRenderedPageBreak/>
        <w:t>__.4.2.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805FC0" w:rsidRPr="00805FC0" w:rsidRDefault="00805FC0" w:rsidP="00805FC0">
      <w:pPr>
        <w:spacing w:line="276" w:lineRule="auto"/>
        <w:ind w:firstLine="851"/>
        <w:jc w:val="both"/>
        <w:rPr>
          <w:szCs w:val="28"/>
        </w:rPr>
      </w:pPr>
      <w:r w:rsidRPr="00805FC0">
        <w:rPr>
          <w:szCs w:val="28"/>
        </w:rPr>
        <w:t>__.4.3. Обеспечить осуществление всех расчётов, связанных с исполнением обязательств по договору исключительно с использованием ОБС, кроме случаев, установленных Параметрами банковского сопровождения.</w:t>
      </w:r>
    </w:p>
    <w:p w:rsidR="00805FC0" w:rsidRPr="00805FC0" w:rsidRDefault="00805FC0" w:rsidP="00805FC0">
      <w:pPr>
        <w:spacing w:line="276" w:lineRule="auto"/>
        <w:ind w:firstLine="748"/>
        <w:jc w:val="both"/>
        <w:rPr>
          <w:szCs w:val="28"/>
        </w:rPr>
      </w:pPr>
      <w:r w:rsidRPr="00805FC0">
        <w:rPr>
          <w:szCs w:val="28"/>
        </w:rPr>
        <w:t xml:space="preserve">__.4.4. 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805FC0" w:rsidRPr="00805FC0" w:rsidRDefault="00805FC0" w:rsidP="00805FC0">
      <w:pPr>
        <w:spacing w:line="276" w:lineRule="auto"/>
        <w:ind w:firstLine="748"/>
        <w:jc w:val="both"/>
        <w:rPr>
          <w:szCs w:val="28"/>
        </w:rPr>
      </w:pPr>
      <w:r w:rsidRPr="00805FC0">
        <w:rPr>
          <w:szCs w:val="28"/>
        </w:rPr>
        <w:t>__.4.5.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805FC0" w:rsidRPr="006F1093" w:rsidRDefault="00805FC0" w:rsidP="00805FC0">
      <w:pPr>
        <w:spacing w:line="276" w:lineRule="auto"/>
        <w:ind w:firstLine="748"/>
        <w:jc w:val="both"/>
        <w:rPr>
          <w:sz w:val="28"/>
          <w:szCs w:val="28"/>
        </w:rPr>
      </w:pPr>
      <w:r w:rsidRPr="00805FC0">
        <w:rPr>
          <w:szCs w:val="28"/>
        </w:rPr>
        <w:t xml:space="preserve">__.4.6. Обеспечить включение в договоры со своими контрагентами - Участниками исполнения Сопровождаемого договора условий, указанных в </w:t>
      </w:r>
      <w:proofErr w:type="gramStart"/>
      <w:r w:rsidRPr="00805FC0">
        <w:rPr>
          <w:szCs w:val="28"/>
        </w:rPr>
        <w:t>пунктах  _</w:t>
      </w:r>
      <w:proofErr w:type="gramEnd"/>
      <w:r w:rsidRPr="00805FC0">
        <w:rPr>
          <w:szCs w:val="28"/>
        </w:rPr>
        <w:t>__.1 - __.4»</w:t>
      </w:r>
      <w:r w:rsidRPr="00805FC0">
        <w:rPr>
          <w:iCs/>
          <w:szCs w:val="28"/>
        </w:rPr>
        <w:t>.</w:t>
      </w:r>
    </w:p>
    <w:p w:rsidR="00805FC0" w:rsidRPr="00E430BD" w:rsidRDefault="00805FC0" w:rsidP="00805FC0">
      <w:pPr>
        <w:ind w:firstLine="851"/>
        <w:jc w:val="both"/>
        <w:rPr>
          <w:sz w:val="28"/>
        </w:rPr>
      </w:pPr>
    </w:p>
    <w:p w:rsidR="00805FC0" w:rsidRPr="00E430BD" w:rsidRDefault="00805FC0" w:rsidP="00805FC0">
      <w:pPr>
        <w:ind w:firstLine="748"/>
        <w:jc w:val="both"/>
        <w:rPr>
          <w:sz w:val="28"/>
        </w:rPr>
      </w:pPr>
    </w:p>
    <w:p w:rsidR="00110990" w:rsidRPr="00633C76" w:rsidRDefault="00110990" w:rsidP="00110990">
      <w:pPr>
        <w:contextualSpacing/>
        <w:jc w:val="center"/>
        <w:rPr>
          <w:rFonts w:eastAsia="Lucida Sans Unicode"/>
          <w:b/>
          <w:spacing w:val="-1"/>
          <w:kern w:val="2"/>
          <w:lang w:eastAsia="hi-IN" w:bidi="hi-IN"/>
        </w:rPr>
      </w:pPr>
      <w:r w:rsidRPr="00633C76">
        <w:rPr>
          <w:rFonts w:eastAsia="Lucida Sans Unicode"/>
          <w:b/>
          <w:spacing w:val="-1"/>
          <w:kern w:val="2"/>
          <w:lang w:eastAsia="hi-IN" w:bidi="hi-IN"/>
        </w:rPr>
        <w:t>ПОДПИСИ СТОРОН:</w:t>
      </w:r>
    </w:p>
    <w:p w:rsidR="00110990" w:rsidRPr="00633C76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13608" w:type="dxa"/>
        <w:tblLayout w:type="fixed"/>
        <w:tblLook w:val="0000" w:firstRow="0" w:lastRow="0" w:firstColumn="0" w:lastColumn="0" w:noHBand="0" w:noVBand="0"/>
      </w:tblPr>
      <w:tblGrid>
        <w:gridCol w:w="7513"/>
        <w:gridCol w:w="6095"/>
      </w:tblGrid>
      <w:tr w:rsidR="00FD271A" w:rsidRPr="00633C76" w:rsidTr="00E85073">
        <w:trPr>
          <w:trHeight w:val="1418"/>
        </w:trPr>
        <w:tc>
          <w:tcPr>
            <w:tcW w:w="7513" w:type="dxa"/>
          </w:tcPr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ЗАКАЗЧИК:</w:t>
            </w:r>
          </w:p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ООО «КАТОБЬНЕФТЬ»</w:t>
            </w:r>
          </w:p>
          <w:p w:rsidR="00FD271A" w:rsidRDefault="00FD271A" w:rsidP="00E85073">
            <w:pPr>
              <w:contextualSpacing/>
              <w:rPr>
                <w:b/>
              </w:rPr>
            </w:pPr>
            <w:r w:rsidRPr="00FD271A">
              <w:rPr>
                <w:b/>
              </w:rPr>
              <w:t xml:space="preserve">Представитель на основании </w:t>
            </w:r>
          </w:p>
          <w:p w:rsidR="00FD271A" w:rsidRDefault="00FD271A" w:rsidP="00E85073">
            <w:pPr>
              <w:contextualSpacing/>
              <w:rPr>
                <w:b/>
              </w:rPr>
            </w:pPr>
            <w:r w:rsidRPr="00FD271A">
              <w:rPr>
                <w:b/>
              </w:rPr>
              <w:t>машиночитаемой доверенности</w:t>
            </w: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____________________/</w:t>
            </w:r>
            <w:r w:rsidRPr="00FD271A">
              <w:rPr>
                <w:b/>
              </w:rPr>
              <w:t xml:space="preserve">А.И. </w:t>
            </w:r>
            <w:proofErr w:type="spellStart"/>
            <w:r w:rsidRPr="00FD271A">
              <w:rPr>
                <w:b/>
              </w:rPr>
              <w:t>Гизатуллина</w:t>
            </w:r>
            <w:proofErr w:type="spellEnd"/>
            <w:r w:rsidRPr="00633C76">
              <w:rPr>
                <w:b/>
              </w:rPr>
              <w:t>/</w:t>
            </w:r>
          </w:p>
          <w:p w:rsidR="00FD271A" w:rsidRPr="00633C76" w:rsidRDefault="00FD271A" w:rsidP="00E85073">
            <w:pPr>
              <w:contextualSpacing/>
            </w:pPr>
            <w:r w:rsidRPr="00633C76">
              <w:t>М.П.</w:t>
            </w:r>
          </w:p>
        </w:tc>
        <w:tc>
          <w:tcPr>
            <w:tcW w:w="6095" w:type="dxa"/>
          </w:tcPr>
          <w:p w:rsidR="00FD271A" w:rsidRPr="00633C76" w:rsidRDefault="00FD271A" w:rsidP="00E85073">
            <w:pPr>
              <w:contextualSpacing/>
              <w:rPr>
                <w:b/>
              </w:rPr>
            </w:pPr>
            <w:r w:rsidRPr="00FD271A">
              <w:rPr>
                <w:b/>
              </w:rPr>
              <w:t>ИСПОЛНИТЕЛЬ:</w:t>
            </w:r>
            <w:r w:rsidRPr="00633C76">
              <w:rPr>
                <w:b/>
              </w:rPr>
              <w:t xml:space="preserve">                                                                           </w:t>
            </w: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</w:p>
          <w:p w:rsidR="00FD271A" w:rsidRPr="00633C76" w:rsidRDefault="00FD271A" w:rsidP="00E85073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____________________/____________/</w:t>
            </w:r>
          </w:p>
          <w:p w:rsidR="00FD271A" w:rsidRPr="00633C76" w:rsidRDefault="00FD271A" w:rsidP="00E85073">
            <w:pPr>
              <w:contextualSpacing/>
            </w:pPr>
            <w:r w:rsidRPr="00633C76">
              <w:t xml:space="preserve">М.П. </w:t>
            </w:r>
          </w:p>
        </w:tc>
      </w:tr>
    </w:tbl>
    <w:p w:rsidR="00EF7293" w:rsidRPr="003A0C6F" w:rsidRDefault="00EF7293" w:rsidP="00805FC0">
      <w:pPr>
        <w:ind w:left="357"/>
        <w:jc w:val="right"/>
      </w:pPr>
    </w:p>
    <w:sectPr w:rsidR="00EF7293" w:rsidRPr="003A0C6F" w:rsidSect="00110990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7AE" w:rsidRDefault="005677AE" w:rsidP="0007170B">
      <w:r>
        <w:separator/>
      </w:r>
    </w:p>
  </w:endnote>
  <w:endnote w:type="continuationSeparator" w:id="0">
    <w:p w:rsidR="005677AE" w:rsidRDefault="005677AE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7AE" w:rsidRDefault="005677AE" w:rsidP="0007170B">
      <w:r>
        <w:separator/>
      </w:r>
    </w:p>
  </w:footnote>
  <w:footnote w:type="continuationSeparator" w:id="0">
    <w:p w:rsidR="005677AE" w:rsidRDefault="005677AE" w:rsidP="0007170B">
      <w:r>
        <w:continuationSeparator/>
      </w:r>
    </w:p>
  </w:footnote>
  <w:footnote w:id="1">
    <w:p w:rsidR="005677AE" w:rsidRPr="000A3EC0" w:rsidRDefault="005677AE" w:rsidP="00805FC0">
      <w:pPr>
        <w:pStyle w:val="af"/>
        <w:jc w:val="both"/>
        <w:rPr>
          <w:rStyle w:val="af6"/>
        </w:rPr>
      </w:pPr>
      <w:r>
        <w:rPr>
          <w:rStyle w:val="af1"/>
        </w:rPr>
        <w:footnoteRef/>
      </w:r>
      <w:r>
        <w:t xml:space="preserve"> Условия открытия ОБС, а также типовые Параметры Банковского сопровождения, включая разрешенные и запрещенные операции, размещены на сайте Банка в разделе, касающемся банковского сопровождения контрактов.</w:t>
      </w:r>
    </w:p>
  </w:footnote>
  <w:footnote w:id="2">
    <w:p w:rsidR="005677AE" w:rsidRPr="0003301F" w:rsidRDefault="005677AE" w:rsidP="00805FC0">
      <w:pPr>
        <w:pStyle w:val="af"/>
        <w:jc w:val="both"/>
      </w:pPr>
      <w:r>
        <w:rPr>
          <w:rStyle w:val="af1"/>
        </w:rPr>
        <w:footnoteRef/>
      </w:r>
      <w:r>
        <w:t xml:space="preserve"> П</w:t>
      </w:r>
      <w:r w:rsidRPr="005D2EB9">
        <w:t xml:space="preserve">ункт 3.2 </w:t>
      </w:r>
      <w:r>
        <w:t>должен</w:t>
      </w:r>
      <w:r w:rsidRPr="005D2EB9">
        <w:t xml:space="preserve"> быть исключен Заказчиком в случае принятия решения о неприменени</w:t>
      </w:r>
      <w:r w:rsidRPr="0003301F">
        <w:t>и параметра «Разрешенные уровни кооперации» в составе Параметров Банковского сопровождения.</w:t>
      </w:r>
    </w:p>
  </w:footnote>
  <w:footnote w:id="3">
    <w:p w:rsidR="005677AE" w:rsidRDefault="005677AE" w:rsidP="00805FC0">
      <w:pPr>
        <w:pStyle w:val="af"/>
        <w:jc w:val="both"/>
      </w:pPr>
      <w:r>
        <w:rPr>
          <w:rStyle w:val="af1"/>
        </w:rPr>
        <w:footnoteRef/>
      </w:r>
      <w:r>
        <w:t> Пункт 3.9 должен быть исключен Заказчиком в случае принятия решения о неприменении параметра «Перечень накладных расходов» в составе Параметров Банковского сопровождения.</w:t>
      </w:r>
    </w:p>
  </w:footnote>
  <w:footnote w:id="4">
    <w:p w:rsidR="005677AE" w:rsidRDefault="005677AE" w:rsidP="00805FC0">
      <w:pPr>
        <w:pStyle w:val="af"/>
        <w:jc w:val="both"/>
      </w:pPr>
      <w:r>
        <w:rPr>
          <w:rStyle w:val="af1"/>
        </w:rPr>
        <w:footnoteRef/>
      </w:r>
      <w:r>
        <w:t xml:space="preserve"> Пункт 3.11 должен быть исключен Заказчиком в случае принятия решения</w:t>
      </w:r>
      <w:r w:rsidDel="002E2D12">
        <w:t xml:space="preserve"> </w:t>
      </w:r>
      <w:r>
        <w:t xml:space="preserve">о неприменении параметра «Реестр платежей» в составе Параметров Банковского сопровождения. </w:t>
      </w:r>
    </w:p>
  </w:footnote>
  <w:footnote w:id="5">
    <w:p w:rsidR="005677AE" w:rsidRDefault="005677AE" w:rsidP="00805FC0">
      <w:pPr>
        <w:pStyle w:val="af"/>
        <w:jc w:val="both"/>
      </w:pPr>
      <w:r>
        <w:rPr>
          <w:rStyle w:val="af1"/>
        </w:rPr>
        <w:footnoteRef/>
      </w:r>
      <w:r>
        <w:t xml:space="preserve"> Текст данного абзаца в части нумерации пунктов должен быть скорректирован в случае исключения пунктов П</w:t>
      </w:r>
      <w:r w:rsidRPr="002D3453">
        <w:t>араметр</w:t>
      </w:r>
      <w:r>
        <w:t>ов Банковского сопровождения</w:t>
      </w:r>
      <w:r w:rsidRPr="002D3453">
        <w:t>, применяемы</w:t>
      </w:r>
      <w:r>
        <w:t>х</w:t>
      </w:r>
      <w:r w:rsidRPr="002D3453">
        <w:t xml:space="preserve"> для отдельных видов Сопровождаемых договоров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5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7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1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16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7"/>
  </w:num>
  <w:num w:numId="7">
    <w:abstractNumId w:val="18"/>
  </w:num>
  <w:num w:numId="8">
    <w:abstractNumId w:val="16"/>
  </w:num>
  <w:num w:numId="9">
    <w:abstractNumId w:val="10"/>
  </w:num>
  <w:num w:numId="10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5"/>
  </w:num>
  <w:num w:numId="13">
    <w:abstractNumId w:val="5"/>
  </w:num>
  <w:num w:numId="14">
    <w:abstractNumId w:val="6"/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4"/>
  </w:num>
  <w:num w:numId="19">
    <w:abstractNumId w:val="3"/>
  </w:num>
  <w:num w:numId="20">
    <w:abstractNumId w:val="9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16B"/>
    <w:rsid w:val="000006E8"/>
    <w:rsid w:val="00015AD1"/>
    <w:rsid w:val="00037383"/>
    <w:rsid w:val="000530EE"/>
    <w:rsid w:val="000656CF"/>
    <w:rsid w:val="0007170B"/>
    <w:rsid w:val="00096207"/>
    <w:rsid w:val="000A306A"/>
    <w:rsid w:val="000B7BC8"/>
    <w:rsid w:val="000D11E2"/>
    <w:rsid w:val="00110990"/>
    <w:rsid w:val="00122054"/>
    <w:rsid w:val="0013527D"/>
    <w:rsid w:val="00186A3C"/>
    <w:rsid w:val="001A0E7F"/>
    <w:rsid w:val="001A6482"/>
    <w:rsid w:val="001E04F8"/>
    <w:rsid w:val="00203ADF"/>
    <w:rsid w:val="00214A9A"/>
    <w:rsid w:val="00216518"/>
    <w:rsid w:val="00217740"/>
    <w:rsid w:val="0024271F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9201F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C00B2"/>
    <w:rsid w:val="005C437C"/>
    <w:rsid w:val="005D4956"/>
    <w:rsid w:val="005D4D6A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84F0B"/>
    <w:rsid w:val="008863AB"/>
    <w:rsid w:val="008D190A"/>
    <w:rsid w:val="008D2DB8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4266"/>
    <w:rsid w:val="00A93FAC"/>
    <w:rsid w:val="00AA3C58"/>
    <w:rsid w:val="00AA3CC3"/>
    <w:rsid w:val="00AC7076"/>
    <w:rsid w:val="00AD5AE3"/>
    <w:rsid w:val="00AD7CD0"/>
    <w:rsid w:val="00B04DEE"/>
    <w:rsid w:val="00B06801"/>
    <w:rsid w:val="00B07E0B"/>
    <w:rsid w:val="00B15A46"/>
    <w:rsid w:val="00B21014"/>
    <w:rsid w:val="00B22242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11180"/>
    <w:rsid w:val="00C3265B"/>
    <w:rsid w:val="00C36B81"/>
    <w:rsid w:val="00C405B6"/>
    <w:rsid w:val="00C76301"/>
    <w:rsid w:val="00CD26D0"/>
    <w:rsid w:val="00CF097F"/>
    <w:rsid w:val="00CF7DC1"/>
    <w:rsid w:val="00D2790B"/>
    <w:rsid w:val="00D33470"/>
    <w:rsid w:val="00D34E48"/>
    <w:rsid w:val="00D45C8E"/>
    <w:rsid w:val="00D656AD"/>
    <w:rsid w:val="00D96FBF"/>
    <w:rsid w:val="00DB2ABB"/>
    <w:rsid w:val="00DB5861"/>
    <w:rsid w:val="00DB7309"/>
    <w:rsid w:val="00DE6B53"/>
    <w:rsid w:val="00E11C9F"/>
    <w:rsid w:val="00E252DB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D271A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A17885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promban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sberbank.ru/ru/s_m_busin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43DF5-15E9-4002-85A6-9FC36AB1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Scherbatova Iren</cp:lastModifiedBy>
  <cp:revision>7</cp:revision>
  <cp:lastPrinted>2019-03-11T10:32:00Z</cp:lastPrinted>
  <dcterms:created xsi:type="dcterms:W3CDTF">2025-05-22T11:14:00Z</dcterms:created>
  <dcterms:modified xsi:type="dcterms:W3CDTF">2025-05-28T11:23:00Z</dcterms:modified>
</cp:coreProperties>
</file>